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6"/>
        <w:tblW w:w="22817" w:type="dxa"/>
        <w:tblLook w:val="04A0" w:firstRow="1" w:lastRow="0" w:firstColumn="1" w:lastColumn="0" w:noHBand="0" w:noVBand="1"/>
      </w:tblPr>
      <w:tblGrid>
        <w:gridCol w:w="2998"/>
        <w:gridCol w:w="3302"/>
        <w:gridCol w:w="3303"/>
        <w:gridCol w:w="3303"/>
        <w:gridCol w:w="3303"/>
        <w:gridCol w:w="3302"/>
        <w:gridCol w:w="3306"/>
      </w:tblGrid>
      <w:tr w:rsidR="00FE6B7D" w14:paraId="5281DBF9" w14:textId="77777777" w:rsidTr="00C06B58">
        <w:trPr>
          <w:trHeight w:val="132"/>
        </w:trPr>
        <w:tc>
          <w:tcPr>
            <w:tcW w:w="2364" w:type="dxa"/>
          </w:tcPr>
          <w:p w14:paraId="72FCAFCF" w14:textId="7AE283E1" w:rsidR="001C169E" w:rsidRPr="000356D2" w:rsidRDefault="001C169E" w:rsidP="008B6E6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0356D2">
              <w:rPr>
                <w:rFonts w:ascii="Comic Sans MS" w:hAnsi="Comic Sans MS"/>
                <w:b/>
                <w:bCs/>
                <w:sz w:val="24"/>
                <w:szCs w:val="24"/>
              </w:rPr>
              <w:t>Area of Learning</w:t>
            </w:r>
          </w:p>
        </w:tc>
        <w:tc>
          <w:tcPr>
            <w:tcW w:w="3408" w:type="dxa"/>
            <w:shd w:val="clear" w:color="auto" w:fill="FBE4D5" w:themeFill="accent2" w:themeFillTint="33"/>
          </w:tcPr>
          <w:p w14:paraId="62F197CD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3409" w:type="dxa"/>
            <w:tcBorders>
              <w:right w:val="single" w:sz="24" w:space="0" w:color="auto"/>
            </w:tcBorders>
            <w:shd w:val="clear" w:color="auto" w:fill="FBE4D5" w:themeFill="accent2" w:themeFillTint="33"/>
          </w:tcPr>
          <w:p w14:paraId="69597A32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3409" w:type="dxa"/>
            <w:tcBorders>
              <w:left w:val="single" w:sz="24" w:space="0" w:color="auto"/>
            </w:tcBorders>
            <w:shd w:val="clear" w:color="auto" w:fill="FFE599" w:themeFill="accent4" w:themeFillTint="66"/>
          </w:tcPr>
          <w:p w14:paraId="28B1D17E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3409" w:type="dxa"/>
            <w:tcBorders>
              <w:right w:val="single" w:sz="24" w:space="0" w:color="auto"/>
            </w:tcBorders>
            <w:shd w:val="clear" w:color="auto" w:fill="FFE599" w:themeFill="accent4" w:themeFillTint="66"/>
          </w:tcPr>
          <w:p w14:paraId="48BE95E1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3409" w:type="dxa"/>
            <w:tcBorders>
              <w:left w:val="single" w:sz="24" w:space="0" w:color="auto"/>
            </w:tcBorders>
            <w:shd w:val="clear" w:color="auto" w:fill="E2EFD9" w:themeFill="accent6" w:themeFillTint="33"/>
          </w:tcPr>
          <w:p w14:paraId="5288C10A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3409" w:type="dxa"/>
            <w:shd w:val="clear" w:color="auto" w:fill="E2EFD9" w:themeFill="accent6" w:themeFillTint="33"/>
          </w:tcPr>
          <w:p w14:paraId="6362707A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FE6B7D" w14:paraId="3976DD76" w14:textId="77777777" w:rsidTr="00C7705A">
        <w:trPr>
          <w:trHeight w:val="942"/>
        </w:trPr>
        <w:tc>
          <w:tcPr>
            <w:tcW w:w="2364" w:type="dxa"/>
            <w:vMerge w:val="restart"/>
            <w:tcBorders>
              <w:top w:val="single" w:sz="24" w:space="0" w:color="auto"/>
            </w:tcBorders>
            <w:shd w:val="clear" w:color="auto" w:fill="F2F2F2" w:themeFill="background1" w:themeFillShade="F2"/>
          </w:tcPr>
          <w:p w14:paraId="5AE0CFA0" w14:textId="77777777" w:rsidR="00C06B58" w:rsidRPr="000356D2" w:rsidRDefault="00C06B58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Possible Themes/Interests/Lines of Enquiry</w:t>
            </w:r>
          </w:p>
        </w:tc>
        <w:tc>
          <w:tcPr>
            <w:tcW w:w="3408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0E13033" w14:textId="48F15277" w:rsidR="003A50DA" w:rsidRDefault="003A50DA" w:rsidP="00A104A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Magical me</w:t>
            </w:r>
          </w:p>
          <w:p w14:paraId="373A03C9" w14:textId="47916BCB" w:rsidR="003A50DA" w:rsidRDefault="003A50DA" w:rsidP="00A104A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People who help us</w:t>
            </w:r>
          </w:p>
          <w:p w14:paraId="002D31AD" w14:textId="6FA20F83" w:rsidR="00A104AC" w:rsidRDefault="00354B7C" w:rsidP="00A104AC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Animals</w:t>
            </w:r>
            <w:r w:rsidR="009B721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9FEBF8A" w14:textId="480EA279" w:rsidR="00FE6B7D" w:rsidRDefault="00FE6B7D" w:rsidP="00A104A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Space Week</w:t>
            </w:r>
          </w:p>
          <w:p w14:paraId="72A1EA4D" w14:textId="39C1E324" w:rsidR="00A104AC" w:rsidRPr="000356D2" w:rsidRDefault="00A104AC" w:rsidP="00FE6B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17D8D8B" w14:textId="1FF7C67D" w:rsidR="00692AED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Bonfire Night   </w:t>
            </w:r>
          </w:p>
          <w:p w14:paraId="67BF0750" w14:textId="02DB3C1D" w:rsidR="00C06B58" w:rsidRPr="000356D2" w:rsidRDefault="00692AED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Halloween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</w:p>
          <w:p w14:paraId="5D64FB72" w14:textId="77777777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Remembrance Day    </w:t>
            </w:r>
          </w:p>
          <w:p w14:paraId="219A8E15" w14:textId="61BA0105" w:rsidR="001E2A8A" w:rsidRPr="000356D2" w:rsidRDefault="00A104AC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Christmas</w:t>
            </w:r>
          </w:p>
          <w:p w14:paraId="33C62A71" w14:textId="76CC2F87" w:rsidR="00B035EC" w:rsidRPr="000356D2" w:rsidRDefault="00B035EC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Nursery Rhyme Week</w:t>
            </w:r>
          </w:p>
          <w:p w14:paraId="04C2DE11" w14:textId="3021CC49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40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702CB4A2" w14:textId="5B518C4E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Chinese New Year </w:t>
            </w:r>
          </w:p>
          <w:p w14:paraId="5CABB1AA" w14:textId="747BC649" w:rsidR="00C06B58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Valentine’s Day – Who do we love?</w:t>
            </w:r>
          </w:p>
          <w:p w14:paraId="4B72D68E" w14:textId="381DD4BB" w:rsidR="00FE6B7D" w:rsidRPr="000356D2" w:rsidRDefault="00FE6B7D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World Book Week </w:t>
            </w:r>
          </w:p>
          <w:p w14:paraId="11F7E520" w14:textId="6C5FBEA6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7613D1CE" w14:textId="7FBC3391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Mother’s Day  </w:t>
            </w:r>
          </w:p>
          <w:p w14:paraId="7164BD46" w14:textId="7BD27C53" w:rsidR="00C06B58" w:rsidRPr="000356D2" w:rsidRDefault="00C06B58" w:rsidP="0055612F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Easter</w:t>
            </w:r>
            <w:r w:rsidR="00FE6B7D">
              <w:rPr>
                <w:rFonts w:ascii="Comic Sans MS" w:hAnsi="Comic Sans MS"/>
                <w:sz w:val="20"/>
                <w:szCs w:val="20"/>
              </w:rPr>
              <w:t xml:space="preserve">/Living Eggs </w:t>
            </w:r>
          </w:p>
          <w:p w14:paraId="40BE26EF" w14:textId="77777777" w:rsidR="00C06B58" w:rsidRPr="000356D2" w:rsidRDefault="00C06B58" w:rsidP="0055612F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Pancake Day</w:t>
            </w:r>
          </w:p>
          <w:p w14:paraId="4890913C" w14:textId="5430BA16" w:rsidR="00C06B58" w:rsidRPr="000356D2" w:rsidRDefault="00C06B58" w:rsidP="0055612F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40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5A64B391" w14:textId="4D169294" w:rsidR="00C06B58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World Earth Day</w:t>
            </w:r>
          </w:p>
          <w:p w14:paraId="76022874" w14:textId="21E5D742" w:rsidR="00FE6B7D" w:rsidRDefault="00FE6B7D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Plants and growing </w:t>
            </w:r>
          </w:p>
          <w:p w14:paraId="097FD154" w14:textId="7E8A2BEA" w:rsidR="00FE6B7D" w:rsidRDefault="00FE6B7D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Caring For The Environment</w:t>
            </w:r>
          </w:p>
          <w:p w14:paraId="4AB9985A" w14:textId="77777777" w:rsidR="00FE6B7D" w:rsidRPr="000356D2" w:rsidRDefault="00FE6B7D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AC9BF3" w14:textId="250F39FF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4C00BE1E" w14:textId="18DDDDBA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Celebrate yourself</w:t>
            </w:r>
          </w:p>
          <w:p w14:paraId="128FF1C7" w14:textId="47FEC4C3" w:rsidR="00C06B58" w:rsidRPr="000356D2" w:rsidRDefault="00C06B58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Special times</w:t>
            </w:r>
          </w:p>
          <w:p w14:paraId="32DD662C" w14:textId="77777777" w:rsidR="00FE6B7D" w:rsidRDefault="00FE6B7D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</w:t>
            </w:r>
          </w:p>
          <w:p w14:paraId="745CC53F" w14:textId="77777777" w:rsidR="00FE6B7D" w:rsidRDefault="00FE6B7D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Seaside</w:t>
            </w:r>
          </w:p>
          <w:p w14:paraId="325381CF" w14:textId="77777777" w:rsidR="001B5055" w:rsidRDefault="001B5055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week</w:t>
            </w:r>
          </w:p>
          <w:p w14:paraId="324C7024" w14:textId="644A8682" w:rsidR="001B5055" w:rsidRPr="000356D2" w:rsidRDefault="001B5055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Father’s Day</w:t>
            </w:r>
          </w:p>
        </w:tc>
      </w:tr>
      <w:tr w:rsidR="00C06B58" w14:paraId="3BE5E060" w14:textId="77777777" w:rsidTr="00885BC5">
        <w:trPr>
          <w:trHeight w:val="504"/>
        </w:trPr>
        <w:tc>
          <w:tcPr>
            <w:tcW w:w="2364" w:type="dxa"/>
            <w:vMerge/>
            <w:shd w:val="clear" w:color="auto" w:fill="F2F2F2" w:themeFill="background1" w:themeFillShade="F2"/>
          </w:tcPr>
          <w:p w14:paraId="26E3039D" w14:textId="77777777" w:rsidR="00C06B58" w:rsidRPr="000356D2" w:rsidRDefault="00C06B58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453" w:type="dxa"/>
            <w:gridSpan w:val="6"/>
            <w:tcBorders>
              <w:top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6E0E7686" w14:textId="11C64219" w:rsidR="00C06B58" w:rsidRPr="000356D2" w:rsidRDefault="001B5055" w:rsidP="00885BC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Healthy lifestyles, </w:t>
            </w:r>
            <w:r w:rsidR="00A104AC" w:rsidRPr="000356D2">
              <w:rPr>
                <w:rFonts w:ascii="Comic Sans MS" w:hAnsi="Comic Sans MS"/>
                <w:sz w:val="20"/>
                <w:szCs w:val="20"/>
              </w:rPr>
              <w:t xml:space="preserve">All About Me, 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E6B7D">
              <w:rPr>
                <w:rFonts w:ascii="Comic Sans MS" w:hAnsi="Comic Sans MS"/>
                <w:sz w:val="20"/>
                <w:szCs w:val="20"/>
              </w:rPr>
              <w:t xml:space="preserve">Globetrotters (Half-termly Whole School Link)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People Who Help Us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Family and Friendship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FE6B7D">
              <w:rPr>
                <w:rFonts w:ascii="Comic Sans MS" w:hAnsi="Comic Sans MS"/>
                <w:sz w:val="20"/>
                <w:szCs w:val="20"/>
              </w:rPr>
              <w:t xml:space="preserve">The World,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Seasons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1E2A8A" w:rsidRPr="000356D2">
              <w:rPr>
                <w:rFonts w:ascii="Comic Sans MS" w:hAnsi="Comic Sans MS"/>
                <w:sz w:val="20"/>
                <w:szCs w:val="20"/>
              </w:rPr>
              <w:t xml:space="preserve">Weather,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Transport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Growing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Lifecycles</w:t>
            </w:r>
            <w:r w:rsidR="00885BC5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C06B58" w:rsidRPr="000356D2">
              <w:rPr>
                <w:rFonts w:ascii="Comic Sans MS" w:hAnsi="Comic Sans MS"/>
                <w:sz w:val="20"/>
                <w:szCs w:val="20"/>
              </w:rPr>
              <w:t>Local Community</w:t>
            </w:r>
          </w:p>
        </w:tc>
      </w:tr>
      <w:tr w:rsidR="00FE6B7D" w14:paraId="43932753" w14:textId="77777777" w:rsidTr="00C06B58">
        <w:trPr>
          <w:trHeight w:val="936"/>
        </w:trPr>
        <w:tc>
          <w:tcPr>
            <w:tcW w:w="2364" w:type="dxa"/>
            <w:vMerge w:val="restart"/>
            <w:tcBorders>
              <w:top w:val="single" w:sz="24" w:space="0" w:color="auto"/>
            </w:tcBorders>
            <w:shd w:val="clear" w:color="auto" w:fill="8EAADB" w:themeFill="accent1" w:themeFillTint="99"/>
          </w:tcPr>
          <w:p w14:paraId="639757BD" w14:textId="77777777" w:rsidR="007152C0" w:rsidRPr="000356D2" w:rsidRDefault="007152C0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356D2">
              <w:rPr>
                <w:rFonts w:ascii="Comic Sans MS" w:hAnsi="Comic Sans MS"/>
                <w:b/>
                <w:sz w:val="24"/>
                <w:szCs w:val="24"/>
              </w:rPr>
              <w:t>Communication and Language</w:t>
            </w:r>
          </w:p>
          <w:p w14:paraId="6EF86526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7B7311B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Listening</w:t>
            </w:r>
          </w:p>
          <w:p w14:paraId="495E8022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01ABD2E" w14:textId="55D94122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Speaking</w:t>
            </w:r>
          </w:p>
        </w:tc>
        <w:tc>
          <w:tcPr>
            <w:tcW w:w="3408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0996AE3C" w14:textId="1C573FFE" w:rsidR="007152C0" w:rsidRPr="000356D2" w:rsidRDefault="00C04CA1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Learn to listen and maintain attention in small short group times</w:t>
            </w:r>
            <w:r w:rsidR="007152C0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  <w:p w14:paraId="08DD6CCD" w14:textId="28C7A16A" w:rsidR="007152C0" w:rsidRPr="000356D2" w:rsidRDefault="007152C0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hAnsi="Comic Sans MS" w:cs="Arial"/>
                <w:sz w:val="20"/>
                <w:szCs w:val="20"/>
              </w:rPr>
            </w:pPr>
            <w:r w:rsidRPr="000356D2">
              <w:rPr>
                <w:rFonts w:ascii="Comic Sans MS" w:hAnsi="Comic Sans MS" w:cs="Arial"/>
                <w:sz w:val="20"/>
                <w:szCs w:val="20"/>
              </w:rPr>
              <w:t xml:space="preserve">Engage in </w:t>
            </w:r>
            <w:r w:rsidR="00C04CA1" w:rsidRPr="000356D2">
              <w:rPr>
                <w:rFonts w:ascii="Comic Sans MS" w:hAnsi="Comic Sans MS" w:cs="Arial"/>
                <w:sz w:val="20"/>
                <w:szCs w:val="20"/>
              </w:rPr>
              <w:t xml:space="preserve">small group </w:t>
            </w:r>
            <w:r w:rsidR="007E416C" w:rsidRPr="000356D2">
              <w:rPr>
                <w:rFonts w:ascii="Comic Sans MS" w:hAnsi="Comic Sans MS" w:cs="Arial"/>
                <w:sz w:val="20"/>
                <w:szCs w:val="20"/>
              </w:rPr>
              <w:t xml:space="preserve">interactive </w:t>
            </w:r>
            <w:r w:rsidRPr="000356D2">
              <w:rPr>
                <w:rFonts w:ascii="Comic Sans MS" w:hAnsi="Comic Sans MS" w:cs="Arial"/>
                <w:sz w:val="20"/>
                <w:szCs w:val="20"/>
              </w:rPr>
              <w:t>story times.</w:t>
            </w:r>
          </w:p>
          <w:p w14:paraId="08E1C4A4" w14:textId="31ABE5AC" w:rsidR="00C04CA1" w:rsidRPr="000356D2" w:rsidRDefault="007E416C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Show understanding of simple instructions. </w:t>
            </w:r>
          </w:p>
          <w:p w14:paraId="3CD841DD" w14:textId="05FAD8A4" w:rsidR="007152C0" w:rsidRPr="000356D2" w:rsidRDefault="007152C0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133156CA" w14:textId="5D8DF148" w:rsidR="007152C0" w:rsidRPr="000356D2" w:rsidRDefault="007E416C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Listen to stories with increased attention – showing understanding of what is happening.</w:t>
            </w:r>
          </w:p>
          <w:p w14:paraId="3F32620A" w14:textId="007F60A9" w:rsidR="007E416C" w:rsidRPr="000356D2" w:rsidRDefault="007E416C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Responds to simple instructions and showing more understanding of more complex instructions.</w:t>
            </w:r>
          </w:p>
          <w:p w14:paraId="2BFD7087" w14:textId="77777777" w:rsidR="007152C0" w:rsidRPr="000356D2" w:rsidRDefault="007152C0" w:rsidP="005D390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4F637EF2" w14:textId="77777777" w:rsidR="007152C0" w:rsidRPr="000356D2" w:rsidRDefault="007152C0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208666A4" w14:textId="1992E2ED" w:rsidR="007152C0" w:rsidRPr="000356D2" w:rsidRDefault="007E416C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Demonstrate understanding of what they have heard by answering simple questions.</w:t>
            </w:r>
          </w:p>
          <w:p w14:paraId="3709E494" w14:textId="6E2C836D" w:rsidR="007E416C" w:rsidRPr="000356D2" w:rsidRDefault="007E416C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Responds to more complex instructions with increasing accuracy.</w:t>
            </w:r>
          </w:p>
        </w:tc>
        <w:tc>
          <w:tcPr>
            <w:tcW w:w="340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60ABDE6E" w14:textId="777A9B83" w:rsidR="007152C0" w:rsidRPr="000356D2" w:rsidRDefault="007E416C" w:rsidP="005D3900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Demonstrate understanding </w:t>
            </w:r>
            <w:r w:rsidR="00C4418B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of what they have heard by answering a wider range of questions and beginning to answer why questions.</w:t>
            </w:r>
          </w:p>
          <w:p w14:paraId="1660904A" w14:textId="6392D447" w:rsidR="00C4418B" w:rsidRPr="000356D2" w:rsidRDefault="00C4418B" w:rsidP="005D3900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Begins to use some longer sentences of four to six words</w:t>
            </w:r>
            <w:r w:rsidR="004C02BB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  <w:p w14:paraId="1192D35E" w14:textId="77777777" w:rsidR="007152C0" w:rsidRPr="000356D2" w:rsidRDefault="007152C0" w:rsidP="005D390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1ABE9D18" w14:textId="57D69EF3" w:rsidR="007152C0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Uses talk to communicate clearly, expressing a point of view.</w:t>
            </w:r>
          </w:p>
          <w:p w14:paraId="5499E285" w14:textId="12E68515" w:rsidR="004C02BB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Begins to retell a story using some key vocabulary.</w:t>
            </w:r>
          </w:p>
          <w:p w14:paraId="308C2F93" w14:textId="50CBFB30" w:rsidR="004C02BB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Maintains attention in a range of age appropriate situations</w:t>
            </w:r>
          </w:p>
          <w:p w14:paraId="0ED6C57B" w14:textId="77777777" w:rsidR="004C02BB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48C36935" w14:textId="77777777" w:rsidR="007152C0" w:rsidRPr="000356D2" w:rsidRDefault="007152C0" w:rsidP="005D390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  <w:bottom w:val="nil"/>
            </w:tcBorders>
          </w:tcPr>
          <w:p w14:paraId="3DB19AE9" w14:textId="25DA1975" w:rsidR="007152C0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Can retell a story with increasing accuracy, showing understanding of the key concepts.</w:t>
            </w:r>
          </w:p>
          <w:p w14:paraId="3B0F5FF7" w14:textId="0672CB3B" w:rsidR="004C02BB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Uses new vocabulary, mostly in the correct context</w:t>
            </w:r>
          </w:p>
          <w:p w14:paraId="7CEB3886" w14:textId="77777777" w:rsidR="004C02BB" w:rsidRPr="000356D2" w:rsidRDefault="004C02BB" w:rsidP="005D3900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0BA7E89B" w14:textId="77777777" w:rsidR="007152C0" w:rsidRPr="000356D2" w:rsidRDefault="007152C0" w:rsidP="005D390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152C0" w14:paraId="773AB684" w14:textId="77777777" w:rsidTr="00A97651">
        <w:trPr>
          <w:trHeight w:val="567"/>
        </w:trPr>
        <w:tc>
          <w:tcPr>
            <w:tcW w:w="2364" w:type="dxa"/>
            <w:vMerge/>
            <w:shd w:val="clear" w:color="auto" w:fill="8EAADB" w:themeFill="accent1" w:themeFillTint="99"/>
          </w:tcPr>
          <w:p w14:paraId="36A39F88" w14:textId="77777777" w:rsidR="007152C0" w:rsidRPr="000356D2" w:rsidRDefault="007152C0" w:rsidP="005773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453" w:type="dxa"/>
            <w:gridSpan w:val="6"/>
            <w:tcBorders>
              <w:top w:val="nil"/>
            </w:tcBorders>
            <w:shd w:val="clear" w:color="auto" w:fill="D5DCE4" w:themeFill="text2" w:themeFillTint="33"/>
          </w:tcPr>
          <w:p w14:paraId="1D9BA5F7" w14:textId="4CEDD0F3" w:rsidR="00A104AC" w:rsidRPr="000356D2" w:rsidRDefault="007152C0" w:rsidP="00577365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hAnsi="Comic Sans MS" w:cs="Arial"/>
                <w:sz w:val="20"/>
                <w:szCs w:val="20"/>
              </w:rPr>
              <w:t>Learn new vocabulary</w:t>
            </w:r>
            <w:r w:rsidR="00577365">
              <w:rPr>
                <w:rFonts w:ascii="Comic Sans MS" w:hAnsi="Comic Sans MS" w:cs="Arial"/>
                <w:sz w:val="20"/>
                <w:szCs w:val="20"/>
              </w:rPr>
              <w:t xml:space="preserve">, </w:t>
            </w:r>
            <w:r w:rsidR="0057736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</w:t>
            </w: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isten carefully to rhymes and songs, pay</w:t>
            </w:r>
            <w:r w:rsidR="0057736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ing attention to how they sound, u</w:t>
            </w:r>
            <w:r w:rsidR="00E3374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se new </w:t>
            </w:r>
            <w:r w:rsidR="0057736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vocabulary in different contexts, learn rhymes and songs, speech and Language intervention and f</w:t>
            </w:r>
            <w:r w:rsidR="00A104A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ocus groups for targeted children</w:t>
            </w:r>
          </w:p>
        </w:tc>
      </w:tr>
      <w:tr w:rsidR="00FE6B7D" w14:paraId="470C8251" w14:textId="77777777" w:rsidTr="00C06B58">
        <w:trPr>
          <w:trHeight w:val="841"/>
        </w:trPr>
        <w:tc>
          <w:tcPr>
            <w:tcW w:w="2364" w:type="dxa"/>
            <w:vMerge w:val="restart"/>
            <w:tcBorders>
              <w:top w:val="single" w:sz="24" w:space="0" w:color="auto"/>
            </w:tcBorders>
            <w:shd w:val="clear" w:color="auto" w:fill="A8D08D" w:themeFill="accent6" w:themeFillTint="99"/>
          </w:tcPr>
          <w:p w14:paraId="66C85474" w14:textId="77777777" w:rsidR="00046E74" w:rsidRPr="000356D2" w:rsidRDefault="00046E74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356D2">
              <w:rPr>
                <w:rFonts w:ascii="Comic Sans MS" w:hAnsi="Comic Sans MS"/>
                <w:b/>
                <w:sz w:val="24"/>
                <w:szCs w:val="24"/>
              </w:rPr>
              <w:t>Personal, Social and Emotional Development</w:t>
            </w:r>
          </w:p>
          <w:p w14:paraId="3920BC21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2108392" w14:textId="361515AD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Self-Regulation</w:t>
            </w:r>
          </w:p>
          <w:p w14:paraId="37198452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B52D919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Managing self</w:t>
            </w:r>
          </w:p>
          <w:p w14:paraId="2F4D42C6" w14:textId="77777777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F586AA6" w14:textId="0DA7CA5D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Building Relationships</w:t>
            </w:r>
          </w:p>
        </w:tc>
        <w:tc>
          <w:tcPr>
            <w:tcW w:w="6817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6EBBA793" w14:textId="3C2191BB" w:rsidR="000517EC" w:rsidRDefault="004C02BB" w:rsidP="004C02BB">
            <w:pPr>
              <w:spacing w:after="200" w:line="276" w:lineRule="auto"/>
              <w:ind w:hanging="64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</w:t>
            </w:r>
            <w:r w:rsidR="000517E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taggered transitions to support individuals. </w:t>
            </w:r>
          </w:p>
          <w:p w14:paraId="739FF662" w14:textId="0990BBB7" w:rsidR="004C02BB" w:rsidRPr="000356D2" w:rsidRDefault="000517EC" w:rsidP="004C02BB">
            <w:pPr>
              <w:spacing w:after="200" w:line="276" w:lineRule="auto"/>
              <w:ind w:hanging="64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</w:t>
            </w:r>
            <w:r w:rsidR="004C02BB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epara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tes from main carer with </w:t>
            </w:r>
            <w:r w:rsidR="004C02BB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increasing confidence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through keyworker support. </w:t>
            </w:r>
          </w:p>
          <w:p w14:paraId="2BD59070" w14:textId="646DBF92" w:rsidR="00F13EE8" w:rsidRPr="000356D2" w:rsidRDefault="00F13EE8" w:rsidP="00F13EE8">
            <w:pPr>
              <w:spacing w:after="200" w:line="276" w:lineRule="auto"/>
              <w:ind w:hanging="64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57736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Begin to understand the rules and routines of Nur</w:t>
            </w:r>
            <w:r w:rsidR="0057736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sery and follow </w:t>
            </w:r>
            <w:r w:rsidR="000517EC" w:rsidRPr="0057736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them through embedded teaching and practice.</w:t>
            </w:r>
            <w:r w:rsidR="000517E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</w:p>
          <w:p w14:paraId="6E34D964" w14:textId="699B5584" w:rsidR="00046E74" w:rsidRPr="000356D2" w:rsidRDefault="00F13EE8" w:rsidP="00F13EE8">
            <w:pPr>
              <w:spacing w:after="200" w:line="276" w:lineRule="auto"/>
              <w:ind w:hanging="64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Begin to play with other children </w:t>
            </w:r>
            <w:r w:rsidR="000517E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with adult modelling.</w:t>
            </w:r>
          </w:p>
        </w:tc>
        <w:tc>
          <w:tcPr>
            <w:tcW w:w="6818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6C992505" w14:textId="77777777" w:rsidR="00046E74" w:rsidRPr="000356D2" w:rsidRDefault="00F13EE8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Show more confidence in new social situations</w:t>
            </w:r>
          </w:p>
          <w:p w14:paraId="73E771BB" w14:textId="77777777" w:rsidR="00F13EE8" w:rsidRPr="000356D2" w:rsidRDefault="00F13EE8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Play with other children with increasing confidence and participation</w:t>
            </w:r>
          </w:p>
          <w:p w14:paraId="0AACCB18" w14:textId="3720B77C" w:rsidR="00F13EE8" w:rsidRPr="000356D2" w:rsidRDefault="00F13EE8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Communicate about their feelings</w:t>
            </w:r>
          </w:p>
        </w:tc>
        <w:tc>
          <w:tcPr>
            <w:tcW w:w="6818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01AFDBF1" w14:textId="77777777" w:rsidR="00046E74" w:rsidRPr="000356D2" w:rsidRDefault="00F13EE8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Begin to understand the feelings and needs of others</w:t>
            </w:r>
          </w:p>
          <w:p w14:paraId="606BB049" w14:textId="77777777" w:rsidR="00F13EE8" w:rsidRPr="000356D2" w:rsidRDefault="00F13EE8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Talk with others to solve conflicts</w:t>
            </w:r>
          </w:p>
          <w:p w14:paraId="42E0D9B3" w14:textId="6E473084" w:rsidR="00F13EE8" w:rsidRPr="000356D2" w:rsidRDefault="00F13EE8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Confidently select and use resources</w:t>
            </w:r>
          </w:p>
        </w:tc>
      </w:tr>
      <w:tr w:rsidR="00046E74" w14:paraId="5930A225" w14:textId="77777777" w:rsidTr="00A97651">
        <w:trPr>
          <w:trHeight w:val="227"/>
        </w:trPr>
        <w:tc>
          <w:tcPr>
            <w:tcW w:w="2364" w:type="dxa"/>
            <w:vMerge/>
            <w:shd w:val="clear" w:color="auto" w:fill="A8D08D" w:themeFill="accent6" w:themeFillTint="99"/>
          </w:tcPr>
          <w:p w14:paraId="174C4FE7" w14:textId="77777777" w:rsidR="00046E74" w:rsidRPr="000356D2" w:rsidRDefault="00046E74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453" w:type="dxa"/>
            <w:gridSpan w:val="6"/>
            <w:tcBorders>
              <w:top w:val="nil"/>
            </w:tcBorders>
            <w:shd w:val="clear" w:color="auto" w:fill="C5E0B3" w:themeFill="accent6" w:themeFillTint="66"/>
          </w:tcPr>
          <w:p w14:paraId="2E60F8AC" w14:textId="5E5848BA" w:rsidR="00046E74" w:rsidRPr="000356D2" w:rsidRDefault="00046E74" w:rsidP="007E416C">
            <w:pPr>
              <w:spacing w:after="200" w:line="276" w:lineRule="auto"/>
              <w:contextualSpacing/>
              <w:jc w:val="center"/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GB"/>
              </w:rPr>
              <w:t>NB. These statements have been split for extra focus, but all will apply on an ongoi</w:t>
            </w:r>
            <w:r w:rsidR="007E416C" w:rsidRPr="000356D2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GB"/>
              </w:rPr>
              <w:t>ng basis throughout the Nursery</w:t>
            </w:r>
            <w:r w:rsidRPr="000356D2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GB"/>
              </w:rPr>
              <w:t xml:space="preserve"> year.</w:t>
            </w:r>
          </w:p>
        </w:tc>
      </w:tr>
      <w:tr w:rsidR="00FE6B7D" w14:paraId="190E5EEE" w14:textId="77777777" w:rsidTr="00C06B58">
        <w:trPr>
          <w:trHeight w:val="925"/>
        </w:trPr>
        <w:tc>
          <w:tcPr>
            <w:tcW w:w="2364" w:type="dxa"/>
            <w:vMerge w:val="restart"/>
            <w:tcBorders>
              <w:top w:val="single" w:sz="24" w:space="0" w:color="auto"/>
            </w:tcBorders>
            <w:shd w:val="clear" w:color="auto" w:fill="FFD966" w:themeFill="accent4" w:themeFillTint="99"/>
          </w:tcPr>
          <w:p w14:paraId="45F0328B" w14:textId="77777777" w:rsidR="00F13EE8" w:rsidRPr="000356D2" w:rsidRDefault="00F13EE8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356D2">
              <w:rPr>
                <w:rFonts w:ascii="Comic Sans MS" w:hAnsi="Comic Sans MS"/>
                <w:b/>
                <w:sz w:val="24"/>
                <w:szCs w:val="24"/>
              </w:rPr>
              <w:t>Physical Development</w:t>
            </w:r>
          </w:p>
          <w:p w14:paraId="2ACFE586" w14:textId="6D228B4C" w:rsidR="00F13EE8" w:rsidRPr="000356D2" w:rsidRDefault="00F13EE8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146C86F" w14:textId="11DF9D0D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Fine Motor</w:t>
            </w:r>
          </w:p>
          <w:p w14:paraId="4A98B544" w14:textId="5F6EDEB9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B634410" w14:textId="50924441" w:rsidR="00C25A2A" w:rsidRPr="000356D2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Gross Motor</w:t>
            </w:r>
          </w:p>
          <w:p w14:paraId="04A51628" w14:textId="77777777" w:rsidR="00F13EE8" w:rsidRPr="000356D2" w:rsidRDefault="00F13EE8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817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723AAA52" w14:textId="08069567" w:rsidR="00F13EE8" w:rsidRPr="000356D2" w:rsidRDefault="00F13EE8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Engage in large scale movement, explore and experience the new Nursery</w:t>
            </w:r>
          </w:p>
          <w:p w14:paraId="143D3EAE" w14:textId="45767084" w:rsidR="00F13EE8" w:rsidRPr="000356D2" w:rsidRDefault="00F13EE8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Engage in Wiggle and Squiggle dances</w:t>
            </w:r>
            <w:r w:rsidR="00C25A2A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and large scale mark making (pre-writing)</w:t>
            </w:r>
          </w:p>
          <w:p w14:paraId="6C8B3498" w14:textId="06D25CB3" w:rsidR="00F13EE8" w:rsidRPr="000356D2" w:rsidRDefault="00F13EE8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Engage in Dough Disco</w:t>
            </w:r>
            <w:r w:rsidR="00C25A2A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(Finger strengthening)</w:t>
            </w:r>
          </w:p>
          <w:p w14:paraId="23AF1D29" w14:textId="77777777" w:rsidR="00EC3983" w:rsidRPr="000356D2" w:rsidRDefault="00EC3983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4FA5003A" w14:textId="77777777" w:rsidR="00F13EE8" w:rsidRPr="000356D2" w:rsidRDefault="00F13EE8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14:paraId="2898C8F8" w14:textId="77777777" w:rsidR="00F13EE8" w:rsidRPr="000356D2" w:rsidRDefault="00F13EE8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818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7EA6BC76" w14:textId="77777777" w:rsidR="00F13EE8" w:rsidRPr="000356D2" w:rsidRDefault="00F13EE8" w:rsidP="00F13EE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Engage in Wiggle and Squiggle dances and mark making</w:t>
            </w:r>
          </w:p>
          <w:p w14:paraId="2D82A455" w14:textId="77777777" w:rsidR="00F13EE8" w:rsidRPr="000356D2" w:rsidRDefault="00F13EE8" w:rsidP="00F13EE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Engage in Dough Disco with increasing accuracy</w:t>
            </w:r>
          </w:p>
          <w:p w14:paraId="667A3B3A" w14:textId="77777777" w:rsidR="00EC3983" w:rsidRPr="000356D2" w:rsidRDefault="00EC3983" w:rsidP="00F13EE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Challenge self to climb with more confidence, carry heavier and more awkward objects, show more control over large movements</w:t>
            </w:r>
          </w:p>
          <w:p w14:paraId="49686428" w14:textId="25A300BB" w:rsidR="00EC3983" w:rsidRPr="000356D2" w:rsidRDefault="00EC3983" w:rsidP="00F13EE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Shows increasing control in use of small tools e.g. scissors, pens, pencils etc.</w:t>
            </w:r>
          </w:p>
        </w:tc>
        <w:tc>
          <w:tcPr>
            <w:tcW w:w="6818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59A46C9D" w14:textId="77777777" w:rsidR="00F13EE8" w:rsidRPr="000356D2" w:rsidRDefault="00F13EE8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Engage in Wiggle and Squiggle with more accuracy – apply the movements to letters</w:t>
            </w:r>
          </w:p>
          <w:p w14:paraId="47DDA312" w14:textId="77777777" w:rsidR="00F13EE8" w:rsidRPr="000356D2" w:rsidRDefault="00F13EE8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Engage in Dough Disco with increasing accuracy</w:t>
            </w:r>
          </w:p>
          <w:p w14:paraId="30460287" w14:textId="77777777" w:rsidR="00EC3983" w:rsidRPr="000356D2" w:rsidRDefault="00EC3983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Moves with more control – notices and adapts movement for obstacles</w:t>
            </w:r>
          </w:p>
          <w:p w14:paraId="0C8658EE" w14:textId="102FD2B8" w:rsidR="00EC3983" w:rsidRPr="000356D2" w:rsidRDefault="00EC3983" w:rsidP="008B6E6D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Can manipulate tools to have a desired effect</w:t>
            </w:r>
          </w:p>
        </w:tc>
      </w:tr>
      <w:tr w:rsidR="004926CF" w14:paraId="6D1CC42C" w14:textId="77777777" w:rsidTr="0081164D">
        <w:trPr>
          <w:trHeight w:val="925"/>
        </w:trPr>
        <w:tc>
          <w:tcPr>
            <w:tcW w:w="2364" w:type="dxa"/>
            <w:vMerge/>
            <w:shd w:val="clear" w:color="auto" w:fill="FFD966" w:themeFill="accent4" w:themeFillTint="99"/>
          </w:tcPr>
          <w:p w14:paraId="393B29E5" w14:textId="77777777" w:rsidR="004926CF" w:rsidRPr="000356D2" w:rsidRDefault="004926CF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453" w:type="dxa"/>
            <w:gridSpan w:val="6"/>
            <w:tcBorders>
              <w:top w:val="nil"/>
            </w:tcBorders>
            <w:shd w:val="clear" w:color="auto" w:fill="FFF2CC" w:themeFill="accent4" w:themeFillTint="33"/>
          </w:tcPr>
          <w:p w14:paraId="2B51C116" w14:textId="77777777" w:rsidR="007152C0" w:rsidRPr="000356D2" w:rsidRDefault="004926CF" w:rsidP="007152C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Develop the overall body strength, co-ordination, balance, and agility needed to engage successfully with future physical education sessions and other physical disciplines including dance, gymnastics, sport, and swimming.</w:t>
            </w:r>
          </w:p>
          <w:p w14:paraId="115ADE2A" w14:textId="07A32DB1" w:rsidR="007152C0" w:rsidRPr="000356D2" w:rsidRDefault="004926CF" w:rsidP="007152C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Develop their small motor skills so that they can use a range of tools competently, safely, and confidently. Suggested tools: pen</w:t>
            </w:r>
            <w:r w:rsidR="00A104A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s, pen</w:t>
            </w: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cils for drawing and writing, paintbrushes, scissors, knives, forks,</w:t>
            </w:r>
            <w:r w:rsidR="00A104A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spoo</w:t>
            </w:r>
            <w:r w:rsidR="00A104A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n and gardening utensils. </w:t>
            </w:r>
          </w:p>
          <w:p w14:paraId="76CF4347" w14:textId="6EDC37F0" w:rsidR="007152C0" w:rsidRPr="000356D2" w:rsidRDefault="004926CF" w:rsidP="007152C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Use their core muscle strength to achieve a good posture when sitting at a table or sitting on the floor.</w:t>
            </w:r>
          </w:p>
          <w:p w14:paraId="3A3A640B" w14:textId="1D495EE2" w:rsidR="004926CF" w:rsidRPr="000356D2" w:rsidRDefault="004926CF" w:rsidP="007152C0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Develop overall body-strength, balance, co-ordination, and agility</w:t>
            </w:r>
            <w:r w:rsidR="00A104A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.</w:t>
            </w:r>
          </w:p>
        </w:tc>
      </w:tr>
      <w:tr w:rsidR="00325901" w14:paraId="721A88A9" w14:textId="77777777" w:rsidTr="0007160F">
        <w:trPr>
          <w:trHeight w:val="356"/>
        </w:trPr>
        <w:tc>
          <w:tcPr>
            <w:tcW w:w="2364" w:type="dxa"/>
            <w:vMerge w:val="restart"/>
            <w:tcBorders>
              <w:top w:val="single" w:sz="24" w:space="0" w:color="auto"/>
            </w:tcBorders>
            <w:shd w:val="clear" w:color="auto" w:fill="F4B083" w:themeFill="accent2" w:themeFillTint="99"/>
          </w:tcPr>
          <w:p w14:paraId="13E90B1A" w14:textId="42E9E3FE" w:rsidR="00325901" w:rsidRPr="000356D2" w:rsidRDefault="00325901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356D2">
              <w:rPr>
                <w:rFonts w:ascii="Comic Sans MS" w:hAnsi="Comic Sans MS"/>
                <w:b/>
                <w:sz w:val="24"/>
                <w:szCs w:val="24"/>
              </w:rPr>
              <w:lastRenderedPageBreak/>
              <w:t>Literacy</w:t>
            </w:r>
          </w:p>
          <w:p w14:paraId="21DC5367" w14:textId="1C785EE0" w:rsidR="00325901" w:rsidRPr="000356D2" w:rsidRDefault="00325901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0DC83A7" w14:textId="7C9929BB" w:rsidR="00325901" w:rsidRPr="000356D2" w:rsidRDefault="00325901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Core stories</w:t>
            </w:r>
            <w:r w:rsidR="00B1572C" w:rsidRPr="000356D2">
              <w:rPr>
                <w:rFonts w:ascii="Comic Sans MS" w:hAnsi="Comic Sans MS"/>
                <w:sz w:val="24"/>
                <w:szCs w:val="24"/>
              </w:rPr>
              <w:t xml:space="preserve"> and songs</w:t>
            </w:r>
            <w:r w:rsidR="005B0A6F" w:rsidRPr="000356D2">
              <w:rPr>
                <w:rFonts w:ascii="Comic Sans MS" w:hAnsi="Comic Sans MS"/>
                <w:sz w:val="24"/>
                <w:szCs w:val="24"/>
              </w:rPr>
              <w:t xml:space="preserve"> to cover and revisit</w:t>
            </w:r>
            <w:r w:rsidR="00A104AC" w:rsidRPr="000356D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356D2">
              <w:rPr>
                <w:rFonts w:ascii="Comic Sans MS" w:hAnsi="Comic Sans MS"/>
                <w:sz w:val="24"/>
                <w:szCs w:val="24"/>
              </w:rPr>
              <w:t>across the year</w:t>
            </w:r>
          </w:p>
          <w:p w14:paraId="6E5B9C44" w14:textId="77777777" w:rsidR="00325901" w:rsidRPr="000356D2" w:rsidRDefault="00325901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B86C2E8" w14:textId="77777777" w:rsidR="00325901" w:rsidRPr="000356D2" w:rsidRDefault="00325901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Comprehension</w:t>
            </w:r>
          </w:p>
          <w:p w14:paraId="0BF00ED5" w14:textId="77777777" w:rsidR="00325901" w:rsidRPr="000356D2" w:rsidRDefault="00325901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375BEF9" w14:textId="77777777" w:rsidR="00325901" w:rsidRPr="000356D2" w:rsidRDefault="00325901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Word Reading</w:t>
            </w:r>
          </w:p>
          <w:p w14:paraId="345C9CE0" w14:textId="77777777" w:rsidR="00325901" w:rsidRPr="000356D2" w:rsidRDefault="00325901" w:rsidP="005F0E8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453" w:type="dxa"/>
            <w:gridSpan w:val="6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2AF3DEF9" w14:textId="7C6C6602" w:rsidR="00B1572C" w:rsidRPr="000356D2" w:rsidRDefault="00325901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Brown Bear</w:t>
            </w:r>
            <w:r w:rsidR="00B1572C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0356D2">
              <w:rPr>
                <w:rFonts w:ascii="Comic Sans MS" w:hAnsi="Comic Sans MS"/>
                <w:sz w:val="20"/>
                <w:szCs w:val="20"/>
              </w:rPr>
              <w:t>Dear Zoo</w:t>
            </w:r>
            <w:r w:rsidR="00A104AC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0356D2">
              <w:rPr>
                <w:rFonts w:ascii="Comic Sans MS" w:hAnsi="Comic Sans MS"/>
                <w:sz w:val="20"/>
                <w:szCs w:val="20"/>
              </w:rPr>
              <w:t>Whatever Next</w:t>
            </w:r>
            <w:r w:rsidR="00B1572C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B1572C"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Owl Babies, </w:t>
            </w:r>
            <w:r w:rsidRPr="000356D2">
              <w:rPr>
                <w:rFonts w:ascii="Comic Sans MS" w:hAnsi="Comic Sans MS"/>
                <w:sz w:val="20"/>
                <w:szCs w:val="20"/>
              </w:rPr>
              <w:t>The Hungry Caterpillar</w:t>
            </w:r>
            <w:r w:rsidR="00B1572C" w:rsidRPr="000356D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Pr="000356D2"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 w:rsidRPr="000356D2">
              <w:rPr>
                <w:rFonts w:ascii="Comic Sans MS" w:hAnsi="Comic Sans MS"/>
                <w:sz w:val="20"/>
                <w:szCs w:val="20"/>
              </w:rPr>
              <w:t xml:space="preserve"> Surprise/Hen</w:t>
            </w:r>
            <w:r w:rsidR="00B1572C" w:rsidRPr="000356D2">
              <w:rPr>
                <w:rFonts w:ascii="Comic Sans MS" w:hAnsi="Comic Sans MS"/>
                <w:sz w:val="20"/>
                <w:szCs w:val="20"/>
              </w:rPr>
              <w:t>, Books by Julia Donaldson, Traditional Tales, Walking in the Jungle, Where’s Spot, Jasper’s Beanstalk, You Choose</w:t>
            </w:r>
            <w:r w:rsidR="00022410" w:rsidRPr="000356D2">
              <w:rPr>
                <w:rFonts w:ascii="Comic Sans MS" w:hAnsi="Comic Sans MS"/>
                <w:sz w:val="20"/>
                <w:szCs w:val="20"/>
              </w:rPr>
              <w:t>, Bear Hunt</w:t>
            </w:r>
            <w:r w:rsidR="0085168C" w:rsidRPr="000356D2">
              <w:rPr>
                <w:rFonts w:ascii="Comic Sans MS" w:hAnsi="Comic Sans MS"/>
                <w:sz w:val="20"/>
                <w:szCs w:val="20"/>
              </w:rPr>
              <w:t>,</w:t>
            </w:r>
            <w:r w:rsidR="00352231" w:rsidRPr="000356D2">
              <w:rPr>
                <w:rFonts w:ascii="Comic Sans MS" w:hAnsi="Comic Sans MS"/>
                <w:sz w:val="20"/>
                <w:szCs w:val="20"/>
              </w:rPr>
              <w:t xml:space="preserve"> We’re going on a leaf hunt</w:t>
            </w:r>
            <w:r w:rsidR="00C04C20" w:rsidRPr="000356D2">
              <w:rPr>
                <w:rFonts w:ascii="Comic Sans MS" w:hAnsi="Comic Sans MS"/>
                <w:sz w:val="20"/>
                <w:szCs w:val="20"/>
              </w:rPr>
              <w:t>, Guess How Much I Love You</w:t>
            </w:r>
            <w:r w:rsidR="001B3DBF" w:rsidRPr="000356D2">
              <w:rPr>
                <w:rFonts w:ascii="Comic Sans MS" w:hAnsi="Comic Sans MS"/>
                <w:sz w:val="20"/>
                <w:szCs w:val="20"/>
              </w:rPr>
              <w:t>,</w:t>
            </w:r>
            <w:r w:rsidR="00C04C20"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B3DBF" w:rsidRPr="000356D2">
              <w:rPr>
                <w:rFonts w:ascii="Comic Sans MS" w:hAnsi="Comic Sans MS"/>
                <w:sz w:val="20"/>
                <w:szCs w:val="20"/>
              </w:rPr>
              <w:t>All You Need</w:t>
            </w:r>
            <w:r w:rsidR="00A255AB" w:rsidRPr="000356D2">
              <w:rPr>
                <w:rFonts w:ascii="Comic Sans MS" w:hAnsi="Comic Sans MS"/>
                <w:sz w:val="20"/>
                <w:szCs w:val="20"/>
              </w:rPr>
              <w:t>, Sharing a Shell</w:t>
            </w:r>
          </w:p>
          <w:p w14:paraId="484CBCAB" w14:textId="42EEB4F4" w:rsidR="00B1572C" w:rsidRPr="000356D2" w:rsidRDefault="00B1572C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A0BD65" w14:textId="6EE2101C" w:rsidR="00B1572C" w:rsidRPr="000356D2" w:rsidRDefault="00B1572C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 xml:space="preserve">The Wheels on the Bus, Twinkle </w:t>
            </w:r>
            <w:proofErr w:type="spellStart"/>
            <w:r w:rsidRPr="000356D2">
              <w:rPr>
                <w:rFonts w:ascii="Comic Sans MS" w:hAnsi="Comic Sans MS"/>
                <w:sz w:val="20"/>
                <w:szCs w:val="20"/>
              </w:rPr>
              <w:t>Tw</w:t>
            </w:r>
            <w:r w:rsidR="00022410" w:rsidRPr="000356D2">
              <w:rPr>
                <w:rFonts w:ascii="Comic Sans MS" w:hAnsi="Comic Sans MS"/>
                <w:sz w:val="20"/>
                <w:szCs w:val="20"/>
              </w:rPr>
              <w:t>inkle</w:t>
            </w:r>
            <w:proofErr w:type="spellEnd"/>
            <w:r w:rsidR="00022410" w:rsidRPr="000356D2">
              <w:rPr>
                <w:rFonts w:ascii="Comic Sans MS" w:hAnsi="Comic Sans MS"/>
                <w:sz w:val="20"/>
                <w:szCs w:val="20"/>
              </w:rPr>
              <w:t>, 5 Little Ducks/monkeys/frogs</w:t>
            </w:r>
            <w:r w:rsidRPr="000356D2">
              <w:rPr>
                <w:rFonts w:ascii="Comic Sans MS" w:hAnsi="Comic Sans MS"/>
                <w:sz w:val="20"/>
                <w:szCs w:val="20"/>
              </w:rPr>
              <w:t xml:space="preserve">, Two Little Dickie Birds, </w:t>
            </w:r>
            <w:r w:rsidR="00022410" w:rsidRPr="000356D2">
              <w:rPr>
                <w:rFonts w:ascii="Comic Sans MS" w:hAnsi="Comic Sans MS"/>
                <w:sz w:val="20"/>
                <w:szCs w:val="20"/>
              </w:rPr>
              <w:t xml:space="preserve">Hickory </w:t>
            </w:r>
            <w:proofErr w:type="spellStart"/>
            <w:r w:rsidR="00022410" w:rsidRPr="000356D2">
              <w:rPr>
                <w:rFonts w:ascii="Comic Sans MS" w:hAnsi="Comic Sans MS"/>
                <w:sz w:val="20"/>
                <w:szCs w:val="20"/>
              </w:rPr>
              <w:t>Dickory</w:t>
            </w:r>
            <w:proofErr w:type="spellEnd"/>
            <w:r w:rsidR="00022410"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5C91" w:rsidRPr="000356D2">
              <w:rPr>
                <w:rFonts w:ascii="Comic Sans MS" w:hAnsi="Comic Sans MS"/>
                <w:sz w:val="20"/>
                <w:szCs w:val="20"/>
              </w:rPr>
              <w:t>Dock,</w:t>
            </w:r>
            <w:r w:rsidR="00022410"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022410" w:rsidRPr="000356D2">
              <w:rPr>
                <w:rFonts w:ascii="Comic Sans MS" w:hAnsi="Comic Sans MS"/>
                <w:sz w:val="20"/>
                <w:szCs w:val="20"/>
              </w:rPr>
              <w:t>Horsie</w:t>
            </w:r>
            <w:proofErr w:type="spellEnd"/>
            <w:r w:rsidR="00022410" w:rsidRPr="000356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022410" w:rsidRPr="000356D2">
              <w:rPr>
                <w:rFonts w:ascii="Comic Sans MS" w:hAnsi="Comic Sans MS"/>
                <w:sz w:val="20"/>
                <w:szCs w:val="20"/>
              </w:rPr>
              <w:t>Horsie</w:t>
            </w:r>
            <w:proofErr w:type="spellEnd"/>
            <w:r w:rsidR="00022410" w:rsidRPr="000356D2">
              <w:rPr>
                <w:rFonts w:ascii="Comic Sans MS" w:hAnsi="Comic Sans MS"/>
                <w:sz w:val="20"/>
                <w:szCs w:val="20"/>
              </w:rPr>
              <w:t xml:space="preserve">, Little Peter Rabbit, The Grand Old Duke of York, Humpty Dumpty, Dingle Dangle Scarecrow, </w:t>
            </w:r>
            <w:proofErr w:type="spellStart"/>
            <w:r w:rsidR="00022410" w:rsidRPr="000356D2">
              <w:rPr>
                <w:rFonts w:ascii="Comic Sans MS" w:hAnsi="Comic Sans MS"/>
                <w:sz w:val="20"/>
                <w:szCs w:val="20"/>
              </w:rPr>
              <w:t>Incey</w:t>
            </w:r>
            <w:proofErr w:type="spellEnd"/>
            <w:r w:rsidR="00022410" w:rsidRPr="000356D2">
              <w:rPr>
                <w:rFonts w:ascii="Comic Sans MS" w:hAnsi="Comic Sans MS"/>
                <w:sz w:val="20"/>
                <w:szCs w:val="20"/>
              </w:rPr>
              <w:t xml:space="preserve"> Wincey Spider, 12345 Once I Caught a Fish Alive, London Bridge, Old Macdonald</w:t>
            </w:r>
          </w:p>
          <w:p w14:paraId="6B67399F" w14:textId="70273274" w:rsidR="00325901" w:rsidRPr="000356D2" w:rsidRDefault="00325901" w:rsidP="0032590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E6B7D" w14:paraId="1B684BD6" w14:textId="77777777" w:rsidTr="00C06B58">
        <w:trPr>
          <w:trHeight w:val="936"/>
        </w:trPr>
        <w:tc>
          <w:tcPr>
            <w:tcW w:w="2364" w:type="dxa"/>
            <w:vMerge/>
            <w:tcBorders>
              <w:bottom w:val="nil"/>
            </w:tcBorders>
            <w:shd w:val="clear" w:color="auto" w:fill="F4B083" w:themeFill="accent2" w:themeFillTint="99"/>
          </w:tcPr>
          <w:p w14:paraId="272E019F" w14:textId="77777777" w:rsidR="005857AF" w:rsidRPr="000356D2" w:rsidRDefault="005857AF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56504A7C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Enjoys songs and rhymes and beginning to join in</w:t>
            </w:r>
          </w:p>
          <w:p w14:paraId="4E7102FD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Notices familiar print</w:t>
            </w:r>
          </w:p>
          <w:p w14:paraId="5FCD20F7" w14:textId="16F97E25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Enjoys drawing/mark making freely</w:t>
            </w:r>
          </w:p>
        </w:tc>
        <w:tc>
          <w:tcPr>
            <w:tcW w:w="3409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65D08ABF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Notices the first letter of their name</w:t>
            </w:r>
          </w:p>
          <w:p w14:paraId="6BFB58DD" w14:textId="48F7ED2C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Begins to write symbols to stand for their name</w:t>
            </w:r>
          </w:p>
        </w:tc>
        <w:tc>
          <w:tcPr>
            <w:tcW w:w="3409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30AF3973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Begins to understand the 5 key concepts of print</w:t>
            </w:r>
          </w:p>
          <w:p w14:paraId="56F650ED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Begins to clap syllables in words</w:t>
            </w:r>
          </w:p>
          <w:p w14:paraId="35ABF2E2" w14:textId="7A25D1D6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Uses some symbols and begins to attempt to write letters to communicate meaning</w:t>
            </w:r>
          </w:p>
        </w:tc>
        <w:tc>
          <w:tcPr>
            <w:tcW w:w="340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3BF9D39D" w14:textId="77777777" w:rsidR="005857AF" w:rsidRPr="000356D2" w:rsidRDefault="005857AF" w:rsidP="008B6E6D">
            <w:pPr>
              <w:spacing w:after="200" w:line="276" w:lineRule="auto"/>
              <w:ind w:left="-13" w:firstLine="13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Begins to recognise words which start with the same sound</w:t>
            </w:r>
          </w:p>
          <w:p w14:paraId="0DC36B36" w14:textId="77777777" w:rsidR="005857AF" w:rsidRPr="000356D2" w:rsidRDefault="005857AF" w:rsidP="008B6E6D">
            <w:pPr>
              <w:spacing w:after="200" w:line="276" w:lineRule="auto"/>
              <w:ind w:left="-13" w:firstLine="13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Spots rhyming words</w:t>
            </w:r>
          </w:p>
          <w:p w14:paraId="464EEEA3" w14:textId="77777777" w:rsidR="005857AF" w:rsidRPr="000356D2" w:rsidRDefault="005857AF" w:rsidP="008B6E6D">
            <w:pPr>
              <w:spacing w:after="200" w:line="276" w:lineRule="auto"/>
              <w:ind w:left="-13" w:firstLine="13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Letters become more recognisable</w:t>
            </w:r>
          </w:p>
          <w:p w14:paraId="10623C10" w14:textId="604878E1" w:rsidR="005857AF" w:rsidRPr="000356D2" w:rsidRDefault="005857AF" w:rsidP="008B6E6D">
            <w:pPr>
              <w:spacing w:after="200" w:line="276" w:lineRule="auto"/>
              <w:ind w:left="-13" w:firstLine="13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Can write some of their name</w:t>
            </w:r>
          </w:p>
        </w:tc>
        <w:tc>
          <w:tcPr>
            <w:tcW w:w="3409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7670A48D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Writes some of their name without support</w:t>
            </w:r>
          </w:p>
          <w:p w14:paraId="4F434137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Recognises words which start with the same sound</w:t>
            </w:r>
          </w:p>
          <w:p w14:paraId="3C0484B3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Begins to continue a rhyming string</w:t>
            </w:r>
          </w:p>
          <w:p w14:paraId="6F97B4C6" w14:textId="475C53B8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  <w:bottom w:val="nil"/>
            </w:tcBorders>
          </w:tcPr>
          <w:p w14:paraId="6FC2F887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Understands the 5 key concepts of print</w:t>
            </w:r>
          </w:p>
          <w:p w14:paraId="7930DFE0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Writes most of their name without support</w:t>
            </w:r>
          </w:p>
          <w:p w14:paraId="5E6A3248" w14:textId="77777777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Recognises and identifies initial sounds in words</w:t>
            </w:r>
          </w:p>
          <w:p w14:paraId="6115C660" w14:textId="679C1DAE" w:rsidR="005857AF" w:rsidRPr="000356D2" w:rsidRDefault="005857AF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0356D2">
              <w:rPr>
                <w:rFonts w:ascii="Comic Sans MS" w:hAnsi="Comic Sans MS"/>
                <w:sz w:val="20"/>
                <w:szCs w:val="20"/>
              </w:rPr>
              <w:t>Uses knowledge of print in play – write shopping lists etc.</w:t>
            </w:r>
          </w:p>
        </w:tc>
      </w:tr>
      <w:tr w:rsidR="00FE6B7D" w14:paraId="219BCC29" w14:textId="77777777" w:rsidTr="00C06B58">
        <w:trPr>
          <w:trHeight w:val="454"/>
        </w:trPr>
        <w:tc>
          <w:tcPr>
            <w:tcW w:w="2364" w:type="dxa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0B3206FE" w14:textId="77777777" w:rsidR="001C169E" w:rsidRPr="000356D2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56D2">
              <w:rPr>
                <w:rFonts w:ascii="Comic Sans MS" w:hAnsi="Comic Sans MS"/>
                <w:sz w:val="24"/>
                <w:szCs w:val="24"/>
              </w:rPr>
              <w:t>Phonics</w:t>
            </w:r>
          </w:p>
        </w:tc>
        <w:tc>
          <w:tcPr>
            <w:tcW w:w="3408" w:type="dxa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1943053C" w14:textId="3F13B4EE" w:rsidR="00C04CA1" w:rsidRPr="000356D2" w:rsidRDefault="00B72A10" w:rsidP="008B6E6D">
            <w:pPr>
              <w:pStyle w:val="ListParagraph"/>
              <w:spacing w:after="0" w:line="240" w:lineRule="auto"/>
              <w:ind w:left="0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0356D2">
              <w:rPr>
                <w:rFonts w:ascii="Comic Sans MS" w:hAnsi="Comic Sans MS" w:cs="Arial"/>
                <w:b/>
                <w:bCs/>
                <w:sz w:val="20"/>
                <w:szCs w:val="20"/>
              </w:rPr>
              <w:t>Tuning into sounds – Phase 1</w:t>
            </w:r>
          </w:p>
        </w:tc>
        <w:tc>
          <w:tcPr>
            <w:tcW w:w="3409" w:type="dxa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F4B083" w:themeFill="accent2" w:themeFillTint="99"/>
          </w:tcPr>
          <w:p w14:paraId="3B2C82CC" w14:textId="6B6BA98A" w:rsidR="00B72A10" w:rsidRPr="000356D2" w:rsidRDefault="00B72A10" w:rsidP="008B6E6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356D2">
              <w:rPr>
                <w:rFonts w:ascii="Comic Sans MS" w:hAnsi="Comic Sans MS"/>
                <w:b/>
                <w:bCs/>
                <w:sz w:val="20"/>
                <w:szCs w:val="20"/>
              </w:rPr>
              <w:t>Tuning into sounds - phase 1</w:t>
            </w:r>
          </w:p>
        </w:tc>
        <w:tc>
          <w:tcPr>
            <w:tcW w:w="3409" w:type="dxa"/>
            <w:tcBorders>
              <w:top w:val="nil"/>
              <w:left w:val="single" w:sz="24" w:space="0" w:color="auto"/>
              <w:bottom w:val="single" w:sz="18" w:space="0" w:color="auto"/>
            </w:tcBorders>
            <w:shd w:val="clear" w:color="auto" w:fill="F4B083" w:themeFill="accent2" w:themeFillTint="99"/>
          </w:tcPr>
          <w:p w14:paraId="35A2A832" w14:textId="7E6C3C49" w:rsidR="001C169E" w:rsidRPr="000356D2" w:rsidRDefault="00B72A10" w:rsidP="008B6E6D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Talking about sounds – phase 1</w:t>
            </w:r>
          </w:p>
        </w:tc>
        <w:tc>
          <w:tcPr>
            <w:tcW w:w="3409" w:type="dxa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F4B083" w:themeFill="accent2" w:themeFillTint="99"/>
          </w:tcPr>
          <w:p w14:paraId="3C1B6912" w14:textId="643DF958" w:rsidR="001C169E" w:rsidRPr="000356D2" w:rsidRDefault="00B72A10" w:rsidP="008B6E6D">
            <w:pPr>
              <w:spacing w:after="200" w:line="276" w:lineRule="auto"/>
              <w:ind w:hanging="13"/>
              <w:contextualSpacing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Talking about sounds – phase 1</w:t>
            </w:r>
          </w:p>
        </w:tc>
        <w:tc>
          <w:tcPr>
            <w:tcW w:w="3409" w:type="dxa"/>
            <w:tcBorders>
              <w:top w:val="nil"/>
              <w:left w:val="single" w:sz="24" w:space="0" w:color="auto"/>
              <w:bottom w:val="single" w:sz="18" w:space="0" w:color="auto"/>
            </w:tcBorders>
            <w:shd w:val="clear" w:color="auto" w:fill="F4B083" w:themeFill="accent2" w:themeFillTint="99"/>
          </w:tcPr>
          <w:p w14:paraId="029AA864" w14:textId="0C05ED24" w:rsidR="001C169E" w:rsidRPr="000356D2" w:rsidRDefault="00B72A10" w:rsidP="008B6E6D">
            <w:pPr>
              <w:spacing w:after="200" w:line="276" w:lineRule="auto"/>
              <w:ind w:left="72"/>
              <w:contextualSpacing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Listening to and remembering sounds – phase 1</w:t>
            </w:r>
          </w:p>
        </w:tc>
        <w:tc>
          <w:tcPr>
            <w:tcW w:w="3409" w:type="dxa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023AB76F" w14:textId="0D9A0208" w:rsidR="001C169E" w:rsidRPr="000356D2" w:rsidRDefault="00B72A10" w:rsidP="008B6E6D">
            <w:pPr>
              <w:ind w:left="41"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0356D2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Listening to and remembering sounds – phase 1</w:t>
            </w:r>
          </w:p>
        </w:tc>
      </w:tr>
      <w:tr w:rsidR="00FE6B7D" w14:paraId="08AEF0B9" w14:textId="77777777" w:rsidTr="00C06B58">
        <w:trPr>
          <w:trHeight w:val="1134"/>
        </w:trPr>
        <w:tc>
          <w:tcPr>
            <w:tcW w:w="2364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6699"/>
          </w:tcPr>
          <w:p w14:paraId="6D18695D" w14:textId="77777777" w:rsidR="001C169E" w:rsidRPr="00CF0E60" w:rsidRDefault="001C169E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F0E60">
              <w:rPr>
                <w:rFonts w:ascii="Comic Sans MS" w:hAnsi="Comic Sans MS"/>
                <w:b/>
                <w:sz w:val="24"/>
                <w:szCs w:val="24"/>
              </w:rPr>
              <w:t>Mathematics</w:t>
            </w:r>
          </w:p>
          <w:p w14:paraId="78B1D93E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CE44C82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Number</w:t>
            </w:r>
          </w:p>
          <w:p w14:paraId="1A420180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0F3F929" w14:textId="33BF584D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Numerical Patterns</w:t>
            </w:r>
          </w:p>
        </w:tc>
        <w:tc>
          <w:tcPr>
            <w:tcW w:w="3408" w:type="dxa"/>
            <w:tcBorders>
              <w:top w:val="single" w:sz="18" w:space="0" w:color="auto"/>
              <w:bottom w:val="single" w:sz="24" w:space="0" w:color="auto"/>
            </w:tcBorders>
            <w:shd w:val="clear" w:color="auto" w:fill="auto"/>
          </w:tcPr>
          <w:p w14:paraId="4A91F220" w14:textId="77777777" w:rsidR="001C169E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Matching objects</w:t>
            </w:r>
          </w:p>
          <w:p w14:paraId="496EDF54" w14:textId="77777777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Shape hunt</w:t>
            </w:r>
          </w:p>
          <w:p w14:paraId="1D8F721F" w14:textId="43A06E70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Counting in sequence</w:t>
            </w:r>
            <w:r w:rsidR="00D6087A" w:rsidRPr="00CF0E60">
              <w:rPr>
                <w:rFonts w:ascii="Comic Sans MS" w:hAnsi="Comic Sans MS"/>
                <w:sz w:val="20"/>
                <w:szCs w:val="20"/>
              </w:rPr>
              <w:t xml:space="preserve"> 1-5 </w:t>
            </w:r>
          </w:p>
          <w:p w14:paraId="48552979" w14:textId="77777777" w:rsidR="0086096B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Inset puzzles</w:t>
            </w:r>
          </w:p>
          <w:p w14:paraId="3379A6DB" w14:textId="0F57E380" w:rsidR="00CF0E60" w:rsidRPr="00CF0E60" w:rsidRDefault="00CF0E60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</w:t>
            </w:r>
          </w:p>
        </w:tc>
        <w:tc>
          <w:tcPr>
            <w:tcW w:w="3409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D5F3760" w14:textId="178690FE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Counting small amounts</w:t>
            </w:r>
          </w:p>
          <w:p w14:paraId="19694ADE" w14:textId="210CAE68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Begin to represent amounts in drawing</w:t>
            </w:r>
          </w:p>
        </w:tc>
        <w:tc>
          <w:tcPr>
            <w:tcW w:w="3409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14:paraId="7A4A0A65" w14:textId="77777777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Counting one to one</w:t>
            </w:r>
          </w:p>
          <w:p w14:paraId="12555779" w14:textId="6E322931" w:rsidR="0086096B" w:rsidRPr="00CF0E60" w:rsidRDefault="00B15759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Beginning to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subitise</w:t>
            </w:r>
            <w:proofErr w:type="spellEnd"/>
          </w:p>
          <w:p w14:paraId="1FA27745" w14:textId="3DB55824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Language around patterns (spotty, stripy etc.)</w:t>
            </w:r>
          </w:p>
          <w:p w14:paraId="0BFD9507" w14:textId="5BD1EDF3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14:paraId="77B92E18" w14:textId="62F8FB47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Subitising up to 3</w:t>
            </w:r>
          </w:p>
          <w:p w14:paraId="1F2FB868" w14:textId="545AB20A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 xml:space="preserve">Cardinality </w:t>
            </w:r>
          </w:p>
          <w:p w14:paraId="366D1B60" w14:textId="3493872E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Notice ABAB patterns</w:t>
            </w:r>
          </w:p>
          <w:p w14:paraId="1AB5BD90" w14:textId="5779BC8A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 xml:space="preserve">Represent amounts in drawing 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>–</w:t>
            </w:r>
            <w:r w:rsidRPr="00CF0E6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>beginning to write numerals</w:t>
            </w:r>
          </w:p>
          <w:p w14:paraId="6363E51F" w14:textId="66DE42E5" w:rsidR="0086096B" w:rsidRPr="00CF0E60" w:rsidRDefault="0086096B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</w:tcBorders>
          </w:tcPr>
          <w:p w14:paraId="019D12D2" w14:textId="63050C8D" w:rsidR="00315514" w:rsidRPr="00CF0E60" w:rsidRDefault="00315514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Subitising</w:t>
            </w:r>
            <w:r w:rsidR="00B15759">
              <w:rPr>
                <w:rFonts w:ascii="Comic Sans MS" w:hAnsi="Comic Sans MS"/>
                <w:sz w:val="20"/>
                <w:szCs w:val="20"/>
              </w:rPr>
              <w:t xml:space="preserve"> to 3</w:t>
            </w:r>
          </w:p>
          <w:p w14:paraId="3F2C2CDF" w14:textId="77777777" w:rsidR="00315514" w:rsidRPr="00CF0E60" w:rsidRDefault="00315514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Cardinality</w:t>
            </w:r>
          </w:p>
          <w:p w14:paraId="5C120F0A" w14:textId="77777777" w:rsidR="00315514" w:rsidRPr="00CF0E60" w:rsidRDefault="00315514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Continues ABAB patterns</w:t>
            </w:r>
          </w:p>
          <w:p w14:paraId="536B3E12" w14:textId="2D617D04" w:rsidR="00315514" w:rsidRPr="00CF0E60" w:rsidRDefault="00CF0E60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 xml:space="preserve"> numerals</w:t>
            </w:r>
          </w:p>
          <w:p w14:paraId="3DB7BFC3" w14:textId="4EBEAA11" w:rsidR="00315514" w:rsidRPr="00CF0E60" w:rsidRDefault="00CF0E60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Matching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 xml:space="preserve"> numeral and quantity correctly</w:t>
            </w:r>
          </w:p>
        </w:tc>
        <w:tc>
          <w:tcPr>
            <w:tcW w:w="3409" w:type="dxa"/>
            <w:tcBorders>
              <w:top w:val="single" w:sz="18" w:space="0" w:color="auto"/>
              <w:bottom w:val="single" w:sz="24" w:space="0" w:color="auto"/>
            </w:tcBorders>
          </w:tcPr>
          <w:p w14:paraId="5F4C96EC" w14:textId="0FC74E01" w:rsidR="00315514" w:rsidRPr="00CF0E60" w:rsidRDefault="008B7CF6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Matching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 xml:space="preserve"> numeral and quantity correctly</w:t>
            </w:r>
          </w:p>
          <w:p w14:paraId="471E72FC" w14:textId="10374742" w:rsidR="00315514" w:rsidRPr="00CF0E60" w:rsidRDefault="008B7CF6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 xml:space="preserve"> ABAB patterns</w:t>
            </w:r>
          </w:p>
          <w:p w14:paraId="0732B6BE" w14:textId="2050162F" w:rsidR="00315514" w:rsidRPr="00CF0E60" w:rsidRDefault="008B7CF6" w:rsidP="008B6E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</w:t>
            </w:r>
            <w:r w:rsidR="00315514" w:rsidRPr="00CF0E60">
              <w:rPr>
                <w:rFonts w:ascii="Comic Sans MS" w:hAnsi="Comic Sans MS"/>
                <w:sz w:val="20"/>
                <w:szCs w:val="20"/>
              </w:rPr>
              <w:t xml:space="preserve"> numerals and matches amounts</w:t>
            </w:r>
          </w:p>
          <w:p w14:paraId="441C31CA" w14:textId="3F67ABB3" w:rsidR="00315514" w:rsidRPr="00CF0E60" w:rsidRDefault="00315514" w:rsidP="008B6E6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E6B7D" w14:paraId="497718EF" w14:textId="77777777" w:rsidTr="00C06B58">
        <w:trPr>
          <w:trHeight w:val="1565"/>
        </w:trPr>
        <w:tc>
          <w:tcPr>
            <w:tcW w:w="2364" w:type="dxa"/>
            <w:vMerge w:val="restart"/>
            <w:tcBorders>
              <w:top w:val="single" w:sz="24" w:space="0" w:color="auto"/>
            </w:tcBorders>
            <w:shd w:val="clear" w:color="auto" w:fill="FF99CC"/>
          </w:tcPr>
          <w:p w14:paraId="1FC2C2AB" w14:textId="77777777" w:rsidR="001C169E" w:rsidRPr="00CF0E60" w:rsidRDefault="001C169E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F0E60">
              <w:rPr>
                <w:rFonts w:ascii="Comic Sans MS" w:hAnsi="Comic Sans MS"/>
                <w:b/>
                <w:sz w:val="24"/>
                <w:szCs w:val="24"/>
              </w:rPr>
              <w:t>Understanding the World</w:t>
            </w:r>
          </w:p>
          <w:p w14:paraId="1FBFB5AB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89D5CA4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Past and Present</w:t>
            </w:r>
          </w:p>
          <w:p w14:paraId="5C39DA13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6AAF397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People, Culture and Communities</w:t>
            </w:r>
          </w:p>
          <w:p w14:paraId="062904FC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15C4538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The Natural World</w:t>
            </w:r>
          </w:p>
          <w:p w14:paraId="3A55909F" w14:textId="05A2CB42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408" w:type="dxa"/>
            <w:tcBorders>
              <w:top w:val="single" w:sz="24" w:space="0" w:color="auto"/>
              <w:bottom w:val="nil"/>
            </w:tcBorders>
            <w:shd w:val="clear" w:color="auto" w:fill="auto"/>
          </w:tcPr>
          <w:p w14:paraId="1DDB9795" w14:textId="77777777" w:rsidR="001C169E" w:rsidRPr="00CF0E60" w:rsidRDefault="006F1D51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Begin to make sense of their own life story and family’s history</w:t>
            </w:r>
          </w:p>
          <w:p w14:paraId="21809260" w14:textId="738B0A05" w:rsidR="006F1D51" w:rsidRPr="00CF0E60" w:rsidRDefault="006F1D51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Show interest in different occupations</w:t>
            </w:r>
          </w:p>
        </w:tc>
        <w:tc>
          <w:tcPr>
            <w:tcW w:w="3409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605BAC77" w14:textId="3B0AF081" w:rsidR="001C169E" w:rsidRPr="00CF0E60" w:rsidRDefault="003548CE" w:rsidP="008B6E6D">
            <w:pPr>
              <w:spacing w:after="200" w:line="276" w:lineRule="auto"/>
              <w:ind w:left="-45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Continue to develop positive attitudes about the differences between people</w:t>
            </w:r>
          </w:p>
        </w:tc>
        <w:tc>
          <w:tcPr>
            <w:tcW w:w="3409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37F44824" w14:textId="043A6A9D" w:rsidR="003548CE" w:rsidRPr="00CF0E60" w:rsidRDefault="003548CE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Know that there are different countries in the world and talk about the differences they have experienced or seen in photos</w:t>
            </w:r>
            <w:r w:rsidRPr="00CF0E6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409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54831A19" w14:textId="77777777" w:rsidR="001C169E" w:rsidRPr="00CF0E60" w:rsidRDefault="003548CE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Plant seeds and care for growing plants</w:t>
            </w:r>
          </w:p>
          <w:p w14:paraId="31807109" w14:textId="41D7BB9B" w:rsidR="003548CE" w:rsidRPr="00CF0E60" w:rsidRDefault="003548CE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Begin to understand the need to care for the natural environment and all living things</w:t>
            </w:r>
          </w:p>
        </w:tc>
        <w:tc>
          <w:tcPr>
            <w:tcW w:w="3409" w:type="dxa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05EB8A3D" w14:textId="77777777" w:rsidR="001C169E" w:rsidRPr="00CF0E60" w:rsidRDefault="003548CE" w:rsidP="003548CE">
            <w:pPr>
              <w:spacing w:after="200" w:line="276" w:lineRule="auto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Understand the key features of the life cycle of a plant and an animal</w:t>
            </w:r>
          </w:p>
          <w:p w14:paraId="33062191" w14:textId="06EE7AD9" w:rsidR="003548CE" w:rsidRPr="00CF0E60" w:rsidRDefault="003548CE" w:rsidP="003548CE">
            <w:pPr>
              <w:spacing w:after="200" w:line="276" w:lineRule="auto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9" w:type="dxa"/>
            <w:tcBorders>
              <w:top w:val="single" w:sz="24" w:space="0" w:color="auto"/>
              <w:bottom w:val="nil"/>
            </w:tcBorders>
          </w:tcPr>
          <w:p w14:paraId="7F3EEC2A" w14:textId="77777777" w:rsidR="001C169E" w:rsidRPr="00CF0E60" w:rsidRDefault="003548CE" w:rsidP="008B6E6D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Talk about the differences between materials and changes they notice</w:t>
            </w:r>
          </w:p>
          <w:p w14:paraId="0D42745F" w14:textId="0A566C3D" w:rsidR="003548CE" w:rsidRPr="00CF0E60" w:rsidRDefault="003548CE" w:rsidP="008B6E6D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Explore and talk about different forces they feel</w:t>
            </w:r>
          </w:p>
        </w:tc>
      </w:tr>
      <w:tr w:rsidR="001C169E" w14:paraId="7C51F4FF" w14:textId="77777777" w:rsidTr="0081164D">
        <w:trPr>
          <w:trHeight w:val="283"/>
        </w:trPr>
        <w:tc>
          <w:tcPr>
            <w:tcW w:w="2364" w:type="dxa"/>
            <w:vMerge/>
            <w:tcBorders>
              <w:bottom w:val="single" w:sz="24" w:space="0" w:color="auto"/>
            </w:tcBorders>
            <w:shd w:val="clear" w:color="auto" w:fill="FF99CC"/>
          </w:tcPr>
          <w:p w14:paraId="79045A0B" w14:textId="77777777" w:rsidR="001C169E" w:rsidRPr="00CF0E60" w:rsidRDefault="001C169E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453" w:type="dxa"/>
            <w:gridSpan w:val="6"/>
            <w:tcBorders>
              <w:top w:val="nil"/>
              <w:bottom w:val="single" w:sz="24" w:space="0" w:color="auto"/>
            </w:tcBorders>
            <w:shd w:val="clear" w:color="auto" w:fill="FFE7FF"/>
          </w:tcPr>
          <w:p w14:paraId="2FDD1E59" w14:textId="50E21905" w:rsidR="00885BC5" w:rsidRPr="00CF0E60" w:rsidRDefault="00885BC5" w:rsidP="008B6E6D">
            <w:pPr>
              <w:tabs>
                <w:tab w:val="left" w:pos="4861"/>
              </w:tabs>
              <w:ind w:left="787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GB"/>
              </w:rPr>
              <w:t>NB. These statements have been split for extra focus, but all will apply on an ongoing basis throughout the Nursery year.</w:t>
            </w:r>
          </w:p>
          <w:p w14:paraId="4F527D64" w14:textId="43CD23A4" w:rsidR="001C169E" w:rsidRPr="00CF0E60" w:rsidRDefault="006F1D51" w:rsidP="008B6E6D">
            <w:pPr>
              <w:tabs>
                <w:tab w:val="left" w:pos="4861"/>
              </w:tabs>
              <w:ind w:left="787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Use all their senses in hands-on exploration of natural materials</w:t>
            </w:r>
          </w:p>
          <w:p w14:paraId="509083B7" w14:textId="33373AFB" w:rsidR="006F1D51" w:rsidRPr="00CF0E60" w:rsidRDefault="006F1D51" w:rsidP="008B6E6D">
            <w:pPr>
              <w:tabs>
                <w:tab w:val="left" w:pos="4861"/>
              </w:tabs>
              <w:ind w:left="787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Talk about what they see, using a</w:t>
            </w:r>
            <w:r w:rsidR="003548CE"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n</w:t>
            </w: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increasingly widened vocabulary</w:t>
            </w:r>
          </w:p>
          <w:p w14:paraId="769A7A8F" w14:textId="77777777" w:rsidR="003548CE" w:rsidRPr="00CF0E60" w:rsidRDefault="003548CE" w:rsidP="008B6E6D">
            <w:pPr>
              <w:tabs>
                <w:tab w:val="left" w:pos="4861"/>
              </w:tabs>
              <w:ind w:left="787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Explore how things work</w:t>
            </w:r>
          </w:p>
          <w:p w14:paraId="36FF544E" w14:textId="03AA07CF" w:rsidR="00D6087A" w:rsidRPr="00CF0E60" w:rsidRDefault="00D6087A" w:rsidP="008B6E6D">
            <w:pPr>
              <w:tabs>
                <w:tab w:val="left" w:pos="4861"/>
              </w:tabs>
              <w:ind w:left="787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Forest sessions</w:t>
            </w:r>
          </w:p>
        </w:tc>
      </w:tr>
      <w:tr w:rsidR="00FE6B7D" w14:paraId="5E00B2E9" w14:textId="77777777" w:rsidTr="00A06740">
        <w:trPr>
          <w:trHeight w:val="907"/>
        </w:trPr>
        <w:tc>
          <w:tcPr>
            <w:tcW w:w="2364" w:type="dxa"/>
            <w:vMerge w:val="restart"/>
            <w:tcBorders>
              <w:top w:val="single" w:sz="18" w:space="0" w:color="auto"/>
            </w:tcBorders>
            <w:shd w:val="clear" w:color="auto" w:fill="C9C9C9" w:themeFill="accent3" w:themeFillTint="99"/>
          </w:tcPr>
          <w:p w14:paraId="6F30D178" w14:textId="77777777" w:rsidR="000D6343" w:rsidRPr="00CF0E60" w:rsidRDefault="000D6343" w:rsidP="008B6E6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CF0E60">
              <w:rPr>
                <w:rFonts w:ascii="Comic Sans MS" w:hAnsi="Comic Sans MS"/>
                <w:b/>
                <w:sz w:val="24"/>
                <w:szCs w:val="24"/>
              </w:rPr>
              <w:t>Expressive Arts and Design</w:t>
            </w:r>
          </w:p>
          <w:p w14:paraId="660BB5F8" w14:textId="77777777" w:rsidR="000D6343" w:rsidRPr="00CF0E60" w:rsidRDefault="000D6343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564B938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Creating with Materials</w:t>
            </w:r>
          </w:p>
          <w:p w14:paraId="0BC0202F" w14:textId="77777777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EE0EC18" w14:textId="2AEC230B" w:rsidR="00C25A2A" w:rsidRPr="00CF0E60" w:rsidRDefault="00C25A2A" w:rsidP="008B6E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F0E60">
              <w:rPr>
                <w:rFonts w:ascii="Comic Sans MS" w:hAnsi="Comic Sans MS"/>
                <w:sz w:val="24"/>
                <w:szCs w:val="24"/>
              </w:rPr>
              <w:t>Performing</w:t>
            </w:r>
          </w:p>
        </w:tc>
        <w:tc>
          <w:tcPr>
            <w:tcW w:w="6817" w:type="dxa"/>
            <w:gridSpan w:val="2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448EDDE6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Take part in simple pretend play, using an object to represent something else even though they are not similar</w:t>
            </w:r>
          </w:p>
          <w:p w14:paraId="37E39393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Explore different materials freely, in order to develop their ideas about how to use them and what to make</w:t>
            </w:r>
          </w:p>
          <w:p w14:paraId="30A15222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Create closed shapes with continuous lines, and begin to use these shapes to represent object</w:t>
            </w:r>
          </w:p>
          <w:p w14:paraId="37D8B320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Listen with increased attention to sounds</w:t>
            </w:r>
          </w:p>
          <w:p w14:paraId="0F5CA520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Remember and sing entire songs</w:t>
            </w:r>
          </w:p>
          <w:p w14:paraId="609B041B" w14:textId="4D6726FE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6818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2ECBD8F0" w14:textId="77777777" w:rsidR="000D6343" w:rsidRPr="00CF0E60" w:rsidRDefault="000D6343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Begin to develop complex stories using small world equipment</w:t>
            </w:r>
          </w:p>
          <w:p w14:paraId="5D4E3F6F" w14:textId="3D74D76C" w:rsidR="000D6343" w:rsidRPr="00CF0E60" w:rsidRDefault="000D6343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Develop their own ideas and then decide which materials to use to express them</w:t>
            </w:r>
          </w:p>
          <w:p w14:paraId="1DE473C5" w14:textId="6D99B9AB" w:rsidR="000D6343" w:rsidRPr="00CF0E60" w:rsidRDefault="000D6343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Draw with increasing complexity and detail</w:t>
            </w:r>
          </w:p>
          <w:p w14:paraId="3A0DC5AF" w14:textId="726025DE" w:rsidR="000D6343" w:rsidRPr="00CF0E60" w:rsidRDefault="000D6343" w:rsidP="005B0A6F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Pitch match and sing a melodic shape</w:t>
            </w:r>
          </w:p>
        </w:tc>
        <w:tc>
          <w:tcPr>
            <w:tcW w:w="6818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</w:tcPr>
          <w:p w14:paraId="32A80169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Make imaginative and complex ‘small worlds’ with blocks and construction kits</w:t>
            </w:r>
          </w:p>
          <w:p w14:paraId="724AF90D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Join different materials together and explore different textures</w:t>
            </w:r>
          </w:p>
          <w:p w14:paraId="414154BE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Show different emotions in their mark making</w:t>
            </w:r>
          </w:p>
          <w:p w14:paraId="025CE1F5" w14:textId="77777777" w:rsidR="000D6343" w:rsidRPr="00CF0E60" w:rsidRDefault="000D6343" w:rsidP="00046E74">
            <w:pPr>
              <w:spacing w:after="200" w:line="276" w:lineRule="auto"/>
              <w:contextualSpacing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Respond to what they have heard, expressing thoughts and feelings</w:t>
            </w:r>
          </w:p>
          <w:p w14:paraId="7EE2CDDE" w14:textId="25BDAB6F" w:rsidR="000D6343" w:rsidRPr="00CF0E60" w:rsidRDefault="00D6087A" w:rsidP="008B6E6D">
            <w:pPr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</w:t>
            </w:r>
            <w:r w:rsidR="000D6343" w:rsidRPr="00CF0E6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mprovise a song around one they know.</w:t>
            </w:r>
          </w:p>
        </w:tc>
      </w:tr>
      <w:tr w:rsidR="0058087C" w:rsidRPr="0058087C" w14:paraId="1E795BD7" w14:textId="77777777" w:rsidTr="00A06740">
        <w:trPr>
          <w:trHeight w:val="340"/>
        </w:trPr>
        <w:tc>
          <w:tcPr>
            <w:tcW w:w="2364" w:type="dxa"/>
            <w:vMerge/>
            <w:tcBorders>
              <w:bottom w:val="single" w:sz="18" w:space="0" w:color="auto"/>
            </w:tcBorders>
            <w:shd w:val="clear" w:color="auto" w:fill="C9C9C9" w:themeFill="accent3" w:themeFillTint="99"/>
          </w:tcPr>
          <w:p w14:paraId="218DE7E1" w14:textId="77777777" w:rsidR="0058087C" w:rsidRPr="00CF0E60" w:rsidRDefault="0058087C" w:rsidP="008B6E6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453" w:type="dxa"/>
            <w:gridSpan w:val="6"/>
            <w:tcBorders>
              <w:top w:val="nil"/>
              <w:bottom w:val="single" w:sz="18" w:space="0" w:color="auto"/>
            </w:tcBorders>
            <w:shd w:val="clear" w:color="auto" w:fill="DBDBDB" w:themeFill="accent3" w:themeFillTint="66"/>
          </w:tcPr>
          <w:p w14:paraId="06FE2945" w14:textId="5F81F22A" w:rsidR="00885BC5" w:rsidRPr="00CF0E60" w:rsidRDefault="00885BC5" w:rsidP="0058087C">
            <w:pPr>
              <w:tabs>
                <w:tab w:val="left" w:pos="4501"/>
              </w:tabs>
              <w:ind w:firstLine="787"/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eastAsia="Times New Roman" w:hAnsi="Comic Sans MS" w:cs="Arial"/>
                <w:i/>
                <w:iCs/>
                <w:sz w:val="20"/>
                <w:szCs w:val="20"/>
                <w:lang w:eastAsia="en-GB"/>
              </w:rPr>
              <w:t>NB. These statements have been split for extra focus, but all will apply on an ongoing basis throughout the Nursery year.</w:t>
            </w:r>
          </w:p>
          <w:p w14:paraId="378D865F" w14:textId="0CE6A2BF" w:rsidR="0058087C" w:rsidRPr="00CF0E60" w:rsidRDefault="003548CE" w:rsidP="0058087C">
            <w:pPr>
              <w:tabs>
                <w:tab w:val="left" w:pos="4501"/>
              </w:tabs>
              <w:ind w:firstLine="787"/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Explore colour and colour mixing</w:t>
            </w:r>
          </w:p>
          <w:p w14:paraId="7B664BDD" w14:textId="564E1CF7" w:rsidR="000D6343" w:rsidRPr="00CF0E60" w:rsidRDefault="000D6343" w:rsidP="0058087C">
            <w:pPr>
              <w:tabs>
                <w:tab w:val="left" w:pos="4501"/>
              </w:tabs>
              <w:ind w:firstLine="787"/>
              <w:rPr>
                <w:rFonts w:ascii="Comic Sans MS" w:hAnsi="Comic Sans MS"/>
                <w:sz w:val="20"/>
                <w:szCs w:val="20"/>
              </w:rPr>
            </w:pPr>
            <w:r w:rsidRPr="00CF0E60">
              <w:rPr>
                <w:rFonts w:ascii="Comic Sans MS" w:hAnsi="Comic Sans MS"/>
                <w:sz w:val="20"/>
                <w:szCs w:val="20"/>
              </w:rPr>
              <w:t>Play instruments with increasing control to express their feelings and ideas</w:t>
            </w:r>
          </w:p>
        </w:tc>
      </w:tr>
    </w:tbl>
    <w:p w14:paraId="36BF264E" w14:textId="77777777" w:rsidR="00143D7E" w:rsidRPr="0058087C" w:rsidRDefault="00143D7E" w:rsidP="001C169E">
      <w:pPr>
        <w:rPr>
          <w:rFonts w:ascii="Tw Cen MT" w:hAnsi="Tw Cen MT"/>
        </w:rPr>
      </w:pPr>
    </w:p>
    <w:sectPr w:rsidR="00143D7E" w:rsidRPr="0058087C" w:rsidSect="005808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-1843" w:right="1440" w:bottom="142" w:left="1440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CED85" w14:textId="77777777" w:rsidR="00FA57DD" w:rsidRDefault="00FA57DD" w:rsidP="00143D7E">
      <w:pPr>
        <w:spacing w:after="0" w:line="240" w:lineRule="auto"/>
      </w:pPr>
      <w:r>
        <w:separator/>
      </w:r>
    </w:p>
  </w:endnote>
  <w:endnote w:type="continuationSeparator" w:id="0">
    <w:p w14:paraId="24923A36" w14:textId="77777777" w:rsidR="00FA57DD" w:rsidRDefault="00FA57DD" w:rsidP="00143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EAB6E" w14:textId="77777777" w:rsidR="00412367" w:rsidRDefault="004123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7073C" w14:textId="77777777" w:rsidR="00412367" w:rsidRDefault="004123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CEEF1" w14:textId="77777777" w:rsidR="00412367" w:rsidRDefault="004123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65CA6" w14:textId="77777777" w:rsidR="00FA57DD" w:rsidRDefault="00FA57DD" w:rsidP="00143D7E">
      <w:pPr>
        <w:spacing w:after="0" w:line="240" w:lineRule="auto"/>
      </w:pPr>
      <w:r>
        <w:separator/>
      </w:r>
    </w:p>
  </w:footnote>
  <w:footnote w:type="continuationSeparator" w:id="0">
    <w:p w14:paraId="64ECA014" w14:textId="77777777" w:rsidR="00FA57DD" w:rsidRDefault="00FA57DD" w:rsidP="00143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4CC1B" w14:textId="77777777" w:rsidR="00412367" w:rsidRDefault="004123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293DE" w14:textId="03E9880C" w:rsidR="00143D7E" w:rsidRPr="00412367" w:rsidRDefault="00412367" w:rsidP="00143D7E">
    <w:pPr>
      <w:pStyle w:val="Header"/>
      <w:jc w:val="center"/>
      <w:rPr>
        <w:rFonts w:ascii="Comic Sans MS" w:hAnsi="Comic Sans MS"/>
        <w:szCs w:val="36"/>
      </w:rPr>
    </w:pPr>
    <w:r w:rsidRPr="00412367">
      <w:rPr>
        <w:rFonts w:ascii="Comic Sans MS" w:hAnsi="Comic Sans MS"/>
      </w:rPr>
      <w:t xml:space="preserve">Barwic’s Busy </w:t>
    </w:r>
    <w:r>
      <w:rPr>
        <w:rFonts w:ascii="Comic Sans MS" w:hAnsi="Comic Sans MS"/>
      </w:rPr>
      <w:t>Learners-Miss Birdsall</w:t>
    </w:r>
  </w:p>
  <w:p w14:paraId="1B4DB610" w14:textId="2134EDB4" w:rsidR="00F435B9" w:rsidRPr="00412367" w:rsidRDefault="00E03070" w:rsidP="00F435B9">
    <w:pPr>
      <w:pStyle w:val="Header"/>
      <w:tabs>
        <w:tab w:val="left" w:pos="3795"/>
        <w:tab w:val="center" w:pos="10465"/>
      </w:tabs>
      <w:jc w:val="center"/>
      <w:rPr>
        <w:rFonts w:ascii="Comic Sans MS" w:hAnsi="Comic Sans MS"/>
        <w:szCs w:val="36"/>
      </w:rPr>
    </w:pPr>
    <w:r>
      <w:rPr>
        <w:rFonts w:ascii="Comic Sans MS" w:hAnsi="Comic Sans MS"/>
        <w:szCs w:val="36"/>
      </w:rPr>
      <w:t xml:space="preserve">Rolling Curriculum </w:t>
    </w:r>
    <w:r w:rsidR="00D27956" w:rsidRPr="00412367">
      <w:rPr>
        <w:rFonts w:ascii="Comic Sans MS" w:hAnsi="Comic Sans MS"/>
        <w:szCs w:val="36"/>
      </w:rPr>
      <w:t xml:space="preserve">2024 </w:t>
    </w:r>
    <w:r w:rsidR="00FE6B7D" w:rsidRPr="00412367">
      <w:rPr>
        <w:rFonts w:ascii="Comic Sans MS" w:hAnsi="Comic Sans MS"/>
        <w:szCs w:val="36"/>
      </w:rPr>
      <w:t>-</w:t>
    </w:r>
    <w:r w:rsidR="00D27956" w:rsidRPr="00412367">
      <w:rPr>
        <w:rFonts w:ascii="Comic Sans MS" w:hAnsi="Comic Sans MS"/>
        <w:szCs w:val="36"/>
      </w:rPr>
      <w:t xml:space="preserve"> 2025</w:t>
    </w:r>
  </w:p>
  <w:p w14:paraId="422904BC" w14:textId="2041A531" w:rsidR="00143D7E" w:rsidRDefault="00F435B9" w:rsidP="00143D7E">
    <w:pPr>
      <w:pStyle w:val="Header"/>
      <w:jc w:val="center"/>
      <w:rPr>
        <w:rFonts w:ascii="Comic Sans MS" w:hAnsi="Comic Sans MS"/>
      </w:rPr>
    </w:pPr>
    <w:r w:rsidRPr="00412367">
      <w:rPr>
        <w:rFonts w:ascii="Comic Sans MS" w:hAnsi="Comic Sans MS"/>
      </w:rPr>
      <w:t>Topics are always linked to the past and location where relevant.</w:t>
    </w:r>
    <w:r w:rsidR="00C25A2A" w:rsidRPr="00412367">
      <w:rPr>
        <w:rFonts w:ascii="Comic Sans MS" w:hAnsi="Comic Sans MS"/>
      </w:rPr>
      <w:t xml:space="preserve"> </w:t>
    </w:r>
  </w:p>
  <w:p w14:paraId="116AFBAF" w14:textId="77777777" w:rsidR="00412367" w:rsidRPr="00412367" w:rsidRDefault="00412367" w:rsidP="00143D7E">
    <w:pPr>
      <w:pStyle w:val="Header"/>
      <w:jc w:val="center"/>
      <w:rPr>
        <w:rFonts w:ascii="Comic Sans MS" w:hAnsi="Comic Sans M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30E444" w14:textId="77777777" w:rsidR="00412367" w:rsidRDefault="004123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1437"/>
    <w:multiLevelType w:val="hybridMultilevel"/>
    <w:tmpl w:val="79ECAF66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34E72"/>
    <w:multiLevelType w:val="hybridMultilevel"/>
    <w:tmpl w:val="4106E07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7132C"/>
    <w:multiLevelType w:val="hybridMultilevel"/>
    <w:tmpl w:val="60D41A00"/>
    <w:lvl w:ilvl="0" w:tplc="23585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7108C"/>
    <w:multiLevelType w:val="hybridMultilevel"/>
    <w:tmpl w:val="FE1AB2A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FA75E2"/>
    <w:multiLevelType w:val="hybridMultilevel"/>
    <w:tmpl w:val="6648668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7B73E3"/>
    <w:multiLevelType w:val="hybridMultilevel"/>
    <w:tmpl w:val="5F467E4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04FC0"/>
    <w:multiLevelType w:val="hybridMultilevel"/>
    <w:tmpl w:val="59EC05AA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9E0B08"/>
    <w:multiLevelType w:val="hybridMultilevel"/>
    <w:tmpl w:val="DE723D6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D7E"/>
    <w:rsid w:val="0000623B"/>
    <w:rsid w:val="00022410"/>
    <w:rsid w:val="000356D2"/>
    <w:rsid w:val="00046E74"/>
    <w:rsid w:val="000517EC"/>
    <w:rsid w:val="000773CD"/>
    <w:rsid w:val="000D0949"/>
    <w:rsid w:val="000D6343"/>
    <w:rsid w:val="000E16D0"/>
    <w:rsid w:val="000E436D"/>
    <w:rsid w:val="001074AE"/>
    <w:rsid w:val="00143D7E"/>
    <w:rsid w:val="00151CAB"/>
    <w:rsid w:val="00191E74"/>
    <w:rsid w:val="001B3DBF"/>
    <w:rsid w:val="001B5055"/>
    <w:rsid w:val="001C169E"/>
    <w:rsid w:val="001E067E"/>
    <w:rsid w:val="001E2A8A"/>
    <w:rsid w:val="001F5F6D"/>
    <w:rsid w:val="002A0020"/>
    <w:rsid w:val="002B33BA"/>
    <w:rsid w:val="002C0B77"/>
    <w:rsid w:val="002E5804"/>
    <w:rsid w:val="002E59BE"/>
    <w:rsid w:val="00315514"/>
    <w:rsid w:val="00325901"/>
    <w:rsid w:val="00352231"/>
    <w:rsid w:val="003548CE"/>
    <w:rsid w:val="00354B7C"/>
    <w:rsid w:val="00390E0B"/>
    <w:rsid w:val="003A50DA"/>
    <w:rsid w:val="00412367"/>
    <w:rsid w:val="004926CF"/>
    <w:rsid w:val="004B1B49"/>
    <w:rsid w:val="004C02BB"/>
    <w:rsid w:val="00506FE0"/>
    <w:rsid w:val="00511CC2"/>
    <w:rsid w:val="0055612F"/>
    <w:rsid w:val="00577365"/>
    <w:rsid w:val="0058087C"/>
    <w:rsid w:val="005857AF"/>
    <w:rsid w:val="005B0A6F"/>
    <w:rsid w:val="005D3900"/>
    <w:rsid w:val="005F1EED"/>
    <w:rsid w:val="006014A5"/>
    <w:rsid w:val="00614E8E"/>
    <w:rsid w:val="00621631"/>
    <w:rsid w:val="0063157E"/>
    <w:rsid w:val="00631E9F"/>
    <w:rsid w:val="00692AED"/>
    <w:rsid w:val="006F1D51"/>
    <w:rsid w:val="007152C0"/>
    <w:rsid w:val="00750A8E"/>
    <w:rsid w:val="00764B81"/>
    <w:rsid w:val="007E416C"/>
    <w:rsid w:val="007F3F0C"/>
    <w:rsid w:val="0081164D"/>
    <w:rsid w:val="00845C6B"/>
    <w:rsid w:val="0085168C"/>
    <w:rsid w:val="0086096B"/>
    <w:rsid w:val="00885BC5"/>
    <w:rsid w:val="008B6E6D"/>
    <w:rsid w:val="008B7CF6"/>
    <w:rsid w:val="008D451A"/>
    <w:rsid w:val="009670C2"/>
    <w:rsid w:val="00970490"/>
    <w:rsid w:val="009B7211"/>
    <w:rsid w:val="009E337C"/>
    <w:rsid w:val="009E53E2"/>
    <w:rsid w:val="00A06740"/>
    <w:rsid w:val="00A104AC"/>
    <w:rsid w:val="00A255AB"/>
    <w:rsid w:val="00A53EDD"/>
    <w:rsid w:val="00A61979"/>
    <w:rsid w:val="00A97651"/>
    <w:rsid w:val="00AA00B8"/>
    <w:rsid w:val="00AE1669"/>
    <w:rsid w:val="00B035EC"/>
    <w:rsid w:val="00B1572C"/>
    <w:rsid w:val="00B15759"/>
    <w:rsid w:val="00B25C9C"/>
    <w:rsid w:val="00B72A10"/>
    <w:rsid w:val="00BB6D46"/>
    <w:rsid w:val="00BC73DC"/>
    <w:rsid w:val="00C04C20"/>
    <w:rsid w:val="00C04CA1"/>
    <w:rsid w:val="00C06B58"/>
    <w:rsid w:val="00C24E32"/>
    <w:rsid w:val="00C25A2A"/>
    <w:rsid w:val="00C4418B"/>
    <w:rsid w:val="00C5007B"/>
    <w:rsid w:val="00C75C91"/>
    <w:rsid w:val="00C7705A"/>
    <w:rsid w:val="00C91866"/>
    <w:rsid w:val="00CF0E60"/>
    <w:rsid w:val="00D27956"/>
    <w:rsid w:val="00D47D18"/>
    <w:rsid w:val="00D6087A"/>
    <w:rsid w:val="00D816CB"/>
    <w:rsid w:val="00D87A33"/>
    <w:rsid w:val="00DC02D7"/>
    <w:rsid w:val="00E03070"/>
    <w:rsid w:val="00E05AE6"/>
    <w:rsid w:val="00E170D2"/>
    <w:rsid w:val="00E3374C"/>
    <w:rsid w:val="00E80EE0"/>
    <w:rsid w:val="00E83371"/>
    <w:rsid w:val="00EC3983"/>
    <w:rsid w:val="00EE1F57"/>
    <w:rsid w:val="00F003FB"/>
    <w:rsid w:val="00F13EE8"/>
    <w:rsid w:val="00F22345"/>
    <w:rsid w:val="00F435B9"/>
    <w:rsid w:val="00F80DBE"/>
    <w:rsid w:val="00FA1712"/>
    <w:rsid w:val="00FA57DD"/>
    <w:rsid w:val="00FB63C8"/>
    <w:rsid w:val="00FC2A99"/>
    <w:rsid w:val="00FE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0B7D14F5"/>
  <w15:docId w15:val="{9FC21684-C296-4F55-BCCE-F30899AB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D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D7E"/>
  </w:style>
  <w:style w:type="paragraph" w:styleId="Footer">
    <w:name w:val="footer"/>
    <w:basedOn w:val="Normal"/>
    <w:link w:val="FooterChar"/>
    <w:uiPriority w:val="99"/>
    <w:unhideWhenUsed/>
    <w:rsid w:val="00143D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D7E"/>
  </w:style>
  <w:style w:type="paragraph" w:styleId="ListParagraph">
    <w:name w:val="List Paragraph"/>
    <w:basedOn w:val="Normal"/>
    <w:uiPriority w:val="34"/>
    <w:qFormat/>
    <w:rsid w:val="002E59BE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0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7D3CE-33F6-4FE7-B23A-2AF513134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James Leach</dc:creator>
  <cp:lastModifiedBy>Ryan Snowdon</cp:lastModifiedBy>
  <cp:revision>2</cp:revision>
  <cp:lastPrinted>2024-01-24T14:21:00Z</cp:lastPrinted>
  <dcterms:created xsi:type="dcterms:W3CDTF">2024-10-22T11:21:00Z</dcterms:created>
  <dcterms:modified xsi:type="dcterms:W3CDTF">2024-10-22T11:21:00Z</dcterms:modified>
</cp:coreProperties>
</file>