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1CD" w:rsidRDefault="003761CD" w:rsidP="003761CD">
      <w:pPr>
        <w:shd w:val="clear" w:color="auto" w:fill="FAFAFA"/>
        <w:spacing w:after="450" w:line="240" w:lineRule="auto"/>
        <w:jc w:val="center"/>
        <w:outlineLvl w:val="1"/>
        <w:rPr>
          <w:rFonts w:ascii="Comic Sans MS" w:eastAsia="Times New Roman" w:hAnsi="Comic Sans MS" w:cs="Arial"/>
          <w:color w:val="2F5496" w:themeColor="accent5" w:themeShade="BF"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A13018" wp14:editId="42BEB454">
            <wp:simplePos x="0" y="0"/>
            <wp:positionH relativeFrom="margin">
              <wp:posOffset>2205345</wp:posOffset>
            </wp:positionH>
            <wp:positionV relativeFrom="paragraph">
              <wp:posOffset>464</wp:posOffset>
            </wp:positionV>
            <wp:extent cx="1419225" cy="576580"/>
            <wp:effectExtent l="0" t="0" r="9525" b="0"/>
            <wp:wrapSquare wrapText="bothSides"/>
            <wp:docPr id="1" name="Picture 1" descr="File:National Health Service (England) logo.sv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National Health Service (England) logo.svg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1CD" w:rsidRPr="003761CD" w:rsidRDefault="003761CD" w:rsidP="003761CD">
      <w:pPr>
        <w:shd w:val="clear" w:color="auto" w:fill="FAFAFA"/>
        <w:spacing w:after="450" w:line="240" w:lineRule="auto"/>
        <w:jc w:val="center"/>
        <w:outlineLvl w:val="1"/>
        <w:rPr>
          <w:rFonts w:ascii="Comic Sans MS" w:eastAsia="Times New Roman" w:hAnsi="Comic Sans MS" w:cs="Arial"/>
          <w:color w:val="2F5496" w:themeColor="accent5" w:themeShade="BF"/>
          <w:sz w:val="40"/>
          <w:szCs w:val="40"/>
          <w:lang w:eastAsia="en-GB"/>
        </w:rPr>
      </w:pPr>
      <w:r w:rsidRPr="003761CD">
        <w:rPr>
          <w:rFonts w:ascii="Comic Sans MS" w:eastAsia="Times New Roman" w:hAnsi="Comic Sans MS" w:cs="Arial"/>
          <w:color w:val="2F5496" w:themeColor="accent5" w:themeShade="BF"/>
          <w:sz w:val="40"/>
          <w:szCs w:val="40"/>
          <w:lang w:eastAsia="en-GB"/>
        </w:rPr>
        <w:t>Supporting your child</w:t>
      </w:r>
      <w:r>
        <w:rPr>
          <w:rFonts w:ascii="Comic Sans MS" w:eastAsia="Times New Roman" w:hAnsi="Comic Sans MS" w:cs="Arial"/>
          <w:color w:val="2F5496" w:themeColor="accent5" w:themeShade="BF"/>
          <w:sz w:val="40"/>
          <w:szCs w:val="40"/>
          <w:lang w:eastAsia="en-GB"/>
        </w:rPr>
        <w:t xml:space="preserve"> to wean off bottles and dummies</w:t>
      </w:r>
    </w:p>
    <w:p w:rsidR="003761CD" w:rsidRPr="003761CD" w:rsidRDefault="003761CD" w:rsidP="003761CD">
      <w:pPr>
        <w:shd w:val="clear" w:color="auto" w:fill="FAFAFA"/>
        <w:spacing w:after="450" w:line="240" w:lineRule="auto"/>
        <w:jc w:val="center"/>
        <w:outlineLvl w:val="1"/>
        <w:rPr>
          <w:rFonts w:ascii="Comic Sans MS" w:eastAsia="Times New Roman" w:hAnsi="Comic Sans MS" w:cs="Arial"/>
          <w:color w:val="2F5496" w:themeColor="accent5" w:themeShade="BF"/>
          <w:sz w:val="32"/>
          <w:szCs w:val="32"/>
          <w:lang w:eastAsia="en-GB"/>
        </w:rPr>
      </w:pPr>
      <w:r w:rsidRPr="003761CD">
        <w:rPr>
          <w:rFonts w:ascii="Comic Sans MS" w:eastAsia="Times New Roman" w:hAnsi="Comic Sans MS" w:cs="Arial"/>
          <w:color w:val="2F5496" w:themeColor="accent5" w:themeShade="BF"/>
          <w:sz w:val="32"/>
          <w:szCs w:val="32"/>
          <w:lang w:eastAsia="en-GB"/>
        </w:rPr>
        <w:t xml:space="preserve">All information below is taken from NHS England </w:t>
      </w:r>
    </w:p>
    <w:p w:rsidR="003761CD" w:rsidRPr="003761CD" w:rsidRDefault="003761CD" w:rsidP="003761CD">
      <w:pPr>
        <w:shd w:val="clear" w:color="auto" w:fill="FAFAFA"/>
        <w:spacing w:after="450" w:line="240" w:lineRule="auto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Removing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 xml:space="preserve"> the dummy has many health benefits.</w:t>
      </w:r>
    </w:p>
    <w:p w:rsidR="003761CD" w:rsidRPr="003761CD" w:rsidRDefault="003761CD" w:rsidP="003761CD">
      <w:pPr>
        <w:numPr>
          <w:ilvl w:val="0"/>
          <w:numId w:val="1"/>
        </w:numPr>
        <w:shd w:val="clear" w:color="auto" w:fill="FAFAFA"/>
        <w:spacing w:after="15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Babies who use dummies have fewer chances to babble and extended use of a dummy may contribute to dental and speech sound problems. </w:t>
      </w:r>
    </w:p>
    <w:p w:rsidR="003761CD" w:rsidRPr="003761CD" w:rsidRDefault="003761CD" w:rsidP="003761CD">
      <w:pPr>
        <w:numPr>
          <w:ilvl w:val="0"/>
          <w:numId w:val="1"/>
        </w:numPr>
        <w:shd w:val="clear" w:color="auto" w:fill="FAFAFA"/>
        <w:spacing w:after="15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It’s easier to wean a baby off a dummy than it is a toddler, so the sooner the better</w:t>
      </w:r>
      <w:r w:rsidR="00F34658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, before 18 months old is recommended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.</w:t>
      </w:r>
    </w:p>
    <w:p w:rsidR="003761CD" w:rsidRPr="003761CD" w:rsidRDefault="003761CD" w:rsidP="003761CD">
      <w:pPr>
        <w:numPr>
          <w:ilvl w:val="0"/>
          <w:numId w:val="1"/>
        </w:numPr>
        <w:shd w:val="clear" w:color="auto" w:fill="FAFAFA"/>
        <w:spacing w:after="15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Dummies travel around the house and your l</w:t>
      </w:r>
      <w:r w:rsidR="00F34658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ittle one might often leave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 xml:space="preserve"> it lay</w:t>
      </w:r>
      <w:r w:rsidR="00F34658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ing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 xml:space="preserve"> around, they are found to harbour many germs and can be the cause of middle-ear infections due to the sucking opening the Eustachian tube (which links the nose and middle ear) and allowing bacteria from the nose into the middle ear.</w:t>
      </w:r>
    </w:p>
    <w:p w:rsidR="003761CD" w:rsidRPr="003761CD" w:rsidRDefault="003761CD" w:rsidP="003761CD">
      <w:pPr>
        <w:numPr>
          <w:ilvl w:val="0"/>
          <w:numId w:val="1"/>
        </w:numPr>
        <w:shd w:val="clear" w:color="auto" w:fill="FAFAFA"/>
        <w:spacing w:after="15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Try to use a dummy as little as possible. When your child is speaking, ensure to remove their dummy to give them a chance to enhance their speech and language.</w:t>
      </w:r>
    </w:p>
    <w:p w:rsidR="003761CD" w:rsidRPr="003761CD" w:rsidRDefault="003761CD" w:rsidP="003761CD">
      <w:pPr>
        <w:numPr>
          <w:ilvl w:val="0"/>
          <w:numId w:val="1"/>
        </w:numPr>
        <w:shd w:val="clear" w:color="auto" w:fill="FAFAFA"/>
        <w:spacing w:after="15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Most children use their dummy as a comforter. When trying to remove it this can face a</w:t>
      </w:r>
      <w:r w:rsidR="003003F9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 xml:space="preserve"> challenge. Reducing the amount of </w:t>
      </w:r>
      <w:proofErr w:type="gramStart"/>
      <w:r w:rsidR="003003F9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time</w:t>
      </w:r>
      <w:proofErr w:type="gramEnd"/>
      <w:r w:rsidR="003003F9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 xml:space="preserve"> 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a dummy is used over the day is a good way to start the transition, starting by only using a dummy at sleep times only. </w:t>
      </w:r>
    </w:p>
    <w:p w:rsidR="00EE7BE3" w:rsidRPr="00EE7BE3" w:rsidRDefault="003761CD" w:rsidP="00EE7BE3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</w:pP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t>Replace the dummy with lots of distraction and support your child to develop other ways of self-soothing and comforting. Try using a favourite blanket or toy to replace when they would usually have their dummy. </w:t>
      </w:r>
      <w:r w:rsidRPr="003761CD">
        <w:rPr>
          <w:rFonts w:ascii="Comic Sans MS" w:eastAsia="Times New Roman" w:hAnsi="Comic Sans MS" w:cs="Arial"/>
          <w:color w:val="000000"/>
          <w:sz w:val="28"/>
          <w:szCs w:val="28"/>
          <w:lang w:eastAsia="en-GB"/>
        </w:rPr>
        <w:br/>
        <w:t> </w:t>
      </w:r>
    </w:p>
    <w:p w:rsidR="003761CD" w:rsidRPr="00EE7BE3" w:rsidRDefault="00EE7BE3" w:rsidP="00EE7BE3">
      <w:pPr>
        <w:jc w:val="right"/>
        <w:rPr>
          <w:rFonts w:ascii="Comic Sans MS" w:hAnsi="Comic Sans MS"/>
        </w:rPr>
      </w:pPr>
      <w:bookmarkStart w:id="0" w:name="_GoBack"/>
      <w:r w:rsidRPr="00EE7BE3">
        <w:rPr>
          <w:rFonts w:ascii="Comic Sans MS" w:hAnsi="Comic Sans MS"/>
        </w:rPr>
        <w:t xml:space="preserve">(Source: NHS England) </w:t>
      </w:r>
      <w:bookmarkEnd w:id="0"/>
    </w:p>
    <w:sectPr w:rsidR="003761CD" w:rsidRPr="00EE7BE3" w:rsidSect="003761CD">
      <w:pgSz w:w="11906" w:h="16838"/>
      <w:pgMar w:top="1440" w:right="1440" w:bottom="1440" w:left="1440" w:header="708" w:footer="708" w:gutter="0"/>
      <w:pgBorders w:offsetFrom="page">
        <w:top w:val="thinThickThinSmallGap" w:sz="24" w:space="24" w:color="2F5496" w:themeColor="accent5" w:themeShade="BF"/>
        <w:left w:val="thinThickThinSmallGap" w:sz="24" w:space="24" w:color="2F5496" w:themeColor="accent5" w:themeShade="BF"/>
        <w:bottom w:val="thinThickThinSmallGap" w:sz="24" w:space="24" w:color="2F5496" w:themeColor="accent5" w:themeShade="BF"/>
        <w:right w:val="thinThickThinSmallGap" w:sz="24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A0C77"/>
    <w:multiLevelType w:val="multilevel"/>
    <w:tmpl w:val="E99A5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1CD"/>
    <w:rsid w:val="003003F9"/>
    <w:rsid w:val="003761CD"/>
    <w:rsid w:val="006D34BD"/>
    <w:rsid w:val="00EE7BE3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DB78"/>
  <w15:chartTrackingRefBased/>
  <w15:docId w15:val="{87B312CB-B914-45C3-813E-94AD0BC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2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Snowdon</dc:creator>
  <cp:keywords/>
  <dc:description/>
  <cp:lastModifiedBy>Ryan Snowdon</cp:lastModifiedBy>
  <cp:revision>4</cp:revision>
  <dcterms:created xsi:type="dcterms:W3CDTF">2024-10-09T13:21:00Z</dcterms:created>
  <dcterms:modified xsi:type="dcterms:W3CDTF">2024-10-14T08:38:00Z</dcterms:modified>
</cp:coreProperties>
</file>