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404"/>
        <w:tblW w:w="0" w:type="auto"/>
        <w:shd w:val="clear" w:color="auto" w:fill="CCECFF"/>
        <w:tblLook w:val="04A0" w:firstRow="1" w:lastRow="0" w:firstColumn="1" w:lastColumn="0" w:noHBand="0" w:noVBand="1"/>
      </w:tblPr>
      <w:tblGrid>
        <w:gridCol w:w="8869"/>
      </w:tblGrid>
      <w:tr w:rsidR="00131036" w:rsidTr="00131036">
        <w:trPr>
          <w:trHeight w:val="2250"/>
        </w:trPr>
        <w:tc>
          <w:tcPr>
            <w:tcW w:w="8869" w:type="dxa"/>
            <w:tcBorders>
              <w:top w:val="thickThinMediumGap" w:sz="24" w:space="0" w:color="993300"/>
              <w:left w:val="thickThinMediumGap" w:sz="24" w:space="0" w:color="993300"/>
              <w:bottom w:val="thickThinMediumGap" w:sz="24" w:space="0" w:color="993300"/>
              <w:right w:val="thickThinMediumGap" w:sz="24" w:space="0" w:color="993300"/>
            </w:tcBorders>
            <w:shd w:val="clear" w:color="auto" w:fill="D9D9D9" w:themeFill="background1" w:themeFillShade="D9"/>
          </w:tcPr>
          <w:p w:rsidR="00131036" w:rsidRPr="007E795C" w:rsidRDefault="00131036" w:rsidP="00131036">
            <w:pPr>
              <w:jc w:val="center"/>
              <w:rPr>
                <w:rFonts w:cstheme="minorHAnsi"/>
                <w:sz w:val="56"/>
                <w:szCs w:val="56"/>
                <w:u w:val="single"/>
              </w:rPr>
            </w:pPr>
            <w:r w:rsidRPr="007E795C">
              <w:rPr>
                <w:rFonts w:cstheme="minorHAnsi"/>
                <w:sz w:val="56"/>
                <w:szCs w:val="56"/>
                <w:u w:val="single"/>
              </w:rPr>
              <w:t xml:space="preserve">Nursery News! </w:t>
            </w:r>
          </w:p>
          <w:p w:rsidR="00131036" w:rsidRDefault="00131036" w:rsidP="00131036">
            <w:r>
              <w:rPr>
                <w:noProof/>
                <w:lang w:eastAsia="en-GB"/>
              </w:rPr>
              <w:drawing>
                <wp:anchor distT="0" distB="0" distL="114300" distR="114300" simplePos="0" relativeHeight="251751424" behindDoc="0" locked="0" layoutInCell="1" allowOverlap="1" wp14:anchorId="6351D29E" wp14:editId="5509ED69">
                  <wp:simplePos x="0" y="0"/>
                  <wp:positionH relativeFrom="column">
                    <wp:posOffset>3520412</wp:posOffset>
                  </wp:positionH>
                  <wp:positionV relativeFrom="paragraph">
                    <wp:posOffset>29431</wp:posOffset>
                  </wp:positionV>
                  <wp:extent cx="1988820" cy="1353820"/>
                  <wp:effectExtent l="0" t="0" r="0" b="0"/>
                  <wp:wrapSquare wrapText="bothSides"/>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62220" t="23309" r="3080" b="47154"/>
                          <a:stretch/>
                        </pic:blipFill>
                        <pic:spPr bwMode="auto">
                          <a:xfrm>
                            <a:off x="0" y="0"/>
                            <a:ext cx="1988820" cy="1353820"/>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lang w:eastAsia="en-GB"/>
              </w:rPr>
              <w:drawing>
                <wp:anchor distT="0" distB="0" distL="114300" distR="114300" simplePos="0" relativeHeight="251750400" behindDoc="0" locked="0" layoutInCell="1" allowOverlap="1" wp14:anchorId="78E5B234" wp14:editId="1EF265A9">
                  <wp:simplePos x="0" y="0"/>
                  <wp:positionH relativeFrom="column">
                    <wp:posOffset>67392</wp:posOffset>
                  </wp:positionH>
                  <wp:positionV relativeFrom="paragraph">
                    <wp:posOffset>21755</wp:posOffset>
                  </wp:positionV>
                  <wp:extent cx="1987550" cy="1381760"/>
                  <wp:effectExtent l="0" t="0" r="0" b="8890"/>
                  <wp:wrapSquare wrapText="bothSides"/>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t="572"/>
                          <a:stretch/>
                        </pic:blipFill>
                        <pic:spPr bwMode="auto">
                          <a:xfrm>
                            <a:off x="0" y="0"/>
                            <a:ext cx="1987550" cy="1381760"/>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noProof/>
                <w:lang w:eastAsia="en-GB"/>
              </w:rPr>
              <w:t xml:space="preserve">   </w:t>
            </w:r>
          </w:p>
          <w:p w:rsidR="00131036" w:rsidRDefault="00131036" w:rsidP="00131036"/>
          <w:p w:rsidR="00131036" w:rsidRDefault="00131036" w:rsidP="00131036">
            <w:pPr>
              <w:pStyle w:val="NormalWeb"/>
            </w:pPr>
            <w:r>
              <w:rPr>
                <w:rFonts w:ascii="Arial" w:hAnsi="Arial" w:cs="Arial"/>
                <w:noProof/>
              </w:rPr>
              <w:drawing>
                <wp:anchor distT="0" distB="0" distL="114300" distR="114300" simplePos="0" relativeHeight="251749376" behindDoc="0" locked="0" layoutInCell="1" allowOverlap="1" wp14:anchorId="5432C61B" wp14:editId="3AE6DF1D">
                  <wp:simplePos x="0" y="0"/>
                  <wp:positionH relativeFrom="column">
                    <wp:posOffset>2173992</wp:posOffset>
                  </wp:positionH>
                  <wp:positionV relativeFrom="paragraph">
                    <wp:posOffset>62092</wp:posOffset>
                  </wp:positionV>
                  <wp:extent cx="1178658" cy="652007"/>
                  <wp:effectExtent l="152400" t="152400" r="364490" b="358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rive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78658" cy="652007"/>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00131036" w:rsidRDefault="00131036" w:rsidP="00131036"/>
          <w:p w:rsidR="00131036" w:rsidRDefault="00131036" w:rsidP="00131036"/>
          <w:p w:rsidR="00131036" w:rsidRDefault="00131036" w:rsidP="00131036"/>
          <w:p w:rsidR="00131036" w:rsidRPr="00D54EF3" w:rsidRDefault="00131036" w:rsidP="00131036">
            <w:pPr>
              <w:tabs>
                <w:tab w:val="left" w:pos="3757"/>
              </w:tabs>
              <w:rPr>
                <w:sz w:val="28"/>
                <w:szCs w:val="28"/>
              </w:rPr>
            </w:pPr>
            <w:r w:rsidRPr="00D54EF3">
              <w:rPr>
                <w:sz w:val="28"/>
                <w:szCs w:val="28"/>
              </w:rPr>
              <w:t xml:space="preserve">        Autumn</w:t>
            </w:r>
          </w:p>
          <w:p w:rsidR="00131036" w:rsidRPr="00047848" w:rsidRDefault="00131036" w:rsidP="00131036">
            <w:pPr>
              <w:rPr>
                <w:sz w:val="24"/>
                <w:szCs w:val="24"/>
              </w:rPr>
            </w:pPr>
            <w:r>
              <w:rPr>
                <w:sz w:val="24"/>
                <w:szCs w:val="24"/>
              </w:rPr>
              <w:t xml:space="preserve">                  Mr Snowdon                                                                              Miss Birdsall </w:t>
            </w:r>
          </w:p>
        </w:tc>
      </w:tr>
    </w:tbl>
    <w:p w:rsidR="001A5D23" w:rsidRPr="00131036" w:rsidRDefault="00131036">
      <w:r>
        <w:rPr>
          <w:noProof/>
          <w:lang w:eastAsia="en-GB"/>
        </w:rPr>
        <mc:AlternateContent>
          <mc:Choice Requires="wps">
            <w:drawing>
              <wp:anchor distT="45720" distB="45720" distL="114300" distR="114300" simplePos="0" relativeHeight="251668480" behindDoc="0" locked="0" layoutInCell="1" allowOverlap="1" wp14:anchorId="2915EF39" wp14:editId="49873333">
                <wp:simplePos x="0" y="0"/>
                <wp:positionH relativeFrom="margin">
                  <wp:align>right</wp:align>
                </wp:positionH>
                <wp:positionV relativeFrom="paragraph">
                  <wp:posOffset>3704590</wp:posOffset>
                </wp:positionV>
                <wp:extent cx="1414780" cy="2117271"/>
                <wp:effectExtent l="19050" t="19050" r="13970" b="165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4780" cy="2117271"/>
                        </a:xfrm>
                        <a:prstGeom prst="rect">
                          <a:avLst/>
                        </a:prstGeom>
                        <a:solidFill>
                          <a:srgbClr val="FFFFFF"/>
                        </a:solidFill>
                        <a:ln w="28575">
                          <a:solidFill>
                            <a:schemeClr val="accent2">
                              <a:lumMod val="50000"/>
                            </a:schemeClr>
                          </a:solidFill>
                          <a:miter lim="800000"/>
                          <a:headEnd/>
                          <a:tailEnd/>
                        </a:ln>
                      </wps:spPr>
                      <wps:txbx>
                        <w:txbxContent>
                          <w:p w:rsidR="004D7D80" w:rsidRPr="009F7AEC" w:rsidRDefault="00454660" w:rsidP="00C3721E">
                            <w:pPr>
                              <w:jc w:val="center"/>
                              <w:rPr>
                                <w:color w:val="385623" w:themeColor="accent6" w:themeShade="80"/>
                                <w:sz w:val="24"/>
                                <w:szCs w:val="24"/>
                                <w:u w:val="single"/>
                              </w:rPr>
                            </w:pPr>
                            <w:r w:rsidRPr="009F7AEC">
                              <w:rPr>
                                <w:color w:val="385623" w:themeColor="accent6" w:themeShade="80"/>
                                <w:sz w:val="24"/>
                                <w:szCs w:val="24"/>
                                <w:u w:val="single"/>
                              </w:rPr>
                              <w:t>Wow M</w:t>
                            </w:r>
                            <w:r w:rsidR="00F24A48" w:rsidRPr="009F7AEC">
                              <w:rPr>
                                <w:color w:val="385623" w:themeColor="accent6" w:themeShade="80"/>
                                <w:sz w:val="24"/>
                                <w:szCs w:val="24"/>
                                <w:u w:val="single"/>
                              </w:rPr>
                              <w:t xml:space="preserve">oments! </w:t>
                            </w:r>
                          </w:p>
                          <w:p w:rsidR="00F24A48" w:rsidRPr="009F7AEC" w:rsidRDefault="00F24A48" w:rsidP="00C3721E">
                            <w:pPr>
                              <w:jc w:val="center"/>
                              <w:rPr>
                                <w:color w:val="385623" w:themeColor="accent6" w:themeShade="80"/>
                                <w:sz w:val="24"/>
                                <w:szCs w:val="24"/>
                              </w:rPr>
                            </w:pPr>
                            <w:r w:rsidRPr="009F7AEC">
                              <w:rPr>
                                <w:color w:val="385623" w:themeColor="accent6" w:themeShade="80"/>
                                <w:sz w:val="24"/>
                                <w:szCs w:val="24"/>
                              </w:rPr>
                              <w:t xml:space="preserve">We love hearing about any special moments at home. Tell us all about </w:t>
                            </w:r>
                            <w:r w:rsidR="001E610A" w:rsidRPr="009F7AEC">
                              <w:rPr>
                                <w:color w:val="385623" w:themeColor="accent6" w:themeShade="80"/>
                                <w:sz w:val="24"/>
                                <w:szCs w:val="24"/>
                              </w:rPr>
                              <w:t xml:space="preserve">them </w:t>
                            </w:r>
                            <w:r w:rsidRPr="009F7AEC">
                              <w:rPr>
                                <w:color w:val="385623" w:themeColor="accent6" w:themeShade="80"/>
                                <w:sz w:val="24"/>
                                <w:szCs w:val="24"/>
                              </w:rPr>
                              <w:t xml:space="preserve">so that we can celebrate together at Nursery.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15EF39" id="_x0000_t202" coordsize="21600,21600" o:spt="202" path="m,l,21600r21600,l21600,xe">
                <v:stroke joinstyle="miter"/>
                <v:path gradientshapeok="t" o:connecttype="rect"/>
              </v:shapetype>
              <v:shape id="Text Box 2" o:spid="_x0000_s1026" type="#_x0000_t202" style="position:absolute;margin-left:60.2pt;margin-top:291.7pt;width:111.4pt;height:166.7pt;z-index:2516684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" strokecolor="#823b0b [1605]" strokeweight="2.25pt">
                <v:textbox>
                  <w:txbxContent>
                    <w:p w:rsidR="004D7D80" w:rsidRPr="009F7AEC" w:rsidRDefault="00454660" w:rsidP="00C3721E">
                      <w:pPr>
                        <w:jc w:val="center"/>
                        <w:rPr>
                          <w:color w:val="385623" w:themeColor="accent6" w:themeShade="80"/>
                          <w:sz w:val="24"/>
                          <w:szCs w:val="24"/>
                          <w:u w:val="single"/>
                        </w:rPr>
                      </w:pPr>
                      <w:r w:rsidRPr="009F7AEC">
                        <w:rPr>
                          <w:color w:val="385623" w:themeColor="accent6" w:themeShade="80"/>
                          <w:sz w:val="24"/>
                          <w:szCs w:val="24"/>
                          <w:u w:val="single"/>
                        </w:rPr>
                        <w:t>Wow M</w:t>
                      </w:r>
                      <w:r w:rsidR="00F24A48" w:rsidRPr="009F7AEC">
                        <w:rPr>
                          <w:color w:val="385623" w:themeColor="accent6" w:themeShade="80"/>
                          <w:sz w:val="24"/>
                          <w:szCs w:val="24"/>
                          <w:u w:val="single"/>
                        </w:rPr>
                        <w:t xml:space="preserve">oments! </w:t>
                      </w:r>
                    </w:p>
                    <w:p w:rsidR="00F24A48" w:rsidRPr="009F7AEC" w:rsidRDefault="00F24A48" w:rsidP="00C3721E">
                      <w:pPr>
                        <w:jc w:val="center"/>
                        <w:rPr>
                          <w:color w:val="385623" w:themeColor="accent6" w:themeShade="80"/>
                          <w:sz w:val="24"/>
                          <w:szCs w:val="24"/>
                        </w:rPr>
                      </w:pPr>
                      <w:r w:rsidRPr="009F7AEC">
                        <w:rPr>
                          <w:color w:val="385623" w:themeColor="accent6" w:themeShade="80"/>
                          <w:sz w:val="24"/>
                          <w:szCs w:val="24"/>
                        </w:rPr>
                        <w:t xml:space="preserve">We love hearing about any special moments at home. Tell us all about </w:t>
                      </w:r>
                      <w:r w:rsidR="001E610A" w:rsidRPr="009F7AEC">
                        <w:rPr>
                          <w:color w:val="385623" w:themeColor="accent6" w:themeShade="80"/>
                          <w:sz w:val="24"/>
                          <w:szCs w:val="24"/>
                        </w:rPr>
                        <w:t xml:space="preserve">them </w:t>
                      </w:r>
                      <w:r w:rsidRPr="009F7AEC">
                        <w:rPr>
                          <w:color w:val="385623" w:themeColor="accent6" w:themeShade="80"/>
                          <w:sz w:val="24"/>
                          <w:szCs w:val="24"/>
                        </w:rPr>
                        <w:t xml:space="preserve">so that we can celebrate together at Nursery. </w:t>
                      </w:r>
                    </w:p>
                  </w:txbxContent>
                </v:textbox>
                <w10:wrap anchorx="margin"/>
              </v:shape>
            </w:pict>
          </mc:Fallback>
        </mc:AlternateContent>
      </w:r>
      <w:r>
        <w:rPr>
          <w:noProof/>
          <w:lang w:eastAsia="en-GB"/>
        </w:rPr>
        <mc:AlternateContent>
          <mc:Choice Requires="wps">
            <w:drawing>
              <wp:anchor distT="45720" distB="45720" distL="114300" distR="114300" simplePos="0" relativeHeight="251674624" behindDoc="0" locked="0" layoutInCell="1" allowOverlap="1" wp14:anchorId="4D9196A6" wp14:editId="654D46E7">
                <wp:simplePos x="0" y="0"/>
                <wp:positionH relativeFrom="margin">
                  <wp:align>left</wp:align>
                </wp:positionH>
                <wp:positionV relativeFrom="paragraph">
                  <wp:posOffset>3703320</wp:posOffset>
                </wp:positionV>
                <wp:extent cx="4150360" cy="2154785"/>
                <wp:effectExtent l="19050" t="19050" r="21590" b="1714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0360" cy="2154785"/>
                        </a:xfrm>
                        <a:prstGeom prst="rect">
                          <a:avLst/>
                        </a:prstGeom>
                        <a:solidFill>
                          <a:srgbClr val="FFFFFF"/>
                        </a:solidFill>
                        <a:ln w="28575">
                          <a:solidFill>
                            <a:schemeClr val="accent2">
                              <a:lumMod val="50000"/>
                            </a:schemeClr>
                          </a:solidFill>
                          <a:miter lim="800000"/>
                          <a:headEnd/>
                          <a:tailEnd/>
                        </a:ln>
                      </wps:spPr>
                      <wps:txbx>
                        <w:txbxContent>
                          <w:p w:rsidR="00060B61" w:rsidRPr="009F7AEC" w:rsidRDefault="00454660" w:rsidP="00454660">
                            <w:pPr>
                              <w:pStyle w:val="ListParagraph"/>
                              <w:jc w:val="center"/>
                              <w:rPr>
                                <w:rFonts w:cstheme="minorHAnsi"/>
                                <w:color w:val="663300"/>
                                <w:u w:val="single"/>
                              </w:rPr>
                            </w:pPr>
                            <w:r w:rsidRPr="009F7AEC">
                              <w:rPr>
                                <w:rFonts w:cstheme="minorHAnsi"/>
                                <w:color w:val="663300"/>
                                <w:u w:val="single"/>
                              </w:rPr>
                              <w:t>Our Nursery Family</w:t>
                            </w:r>
                          </w:p>
                          <w:p w:rsidR="00454660" w:rsidRPr="009F7AEC" w:rsidRDefault="008B3722" w:rsidP="008B3722">
                            <w:pPr>
                              <w:jc w:val="center"/>
                              <w:rPr>
                                <w:rFonts w:cstheme="minorHAnsi"/>
                                <w:color w:val="663300"/>
                              </w:rPr>
                            </w:pPr>
                            <w:r w:rsidRPr="009F7AEC">
                              <w:rPr>
                                <w:rFonts w:cstheme="minorHAnsi"/>
                                <w:color w:val="663300"/>
                              </w:rPr>
                              <w:t>We are so incredibly proud of how well the children have settled in to their first term after the summer holidays. We have welcomed lots of new children to Nursery a</w:t>
                            </w:r>
                            <w:r w:rsidR="00255883">
                              <w:rPr>
                                <w:rFonts w:cstheme="minorHAnsi"/>
                                <w:color w:val="663300"/>
                              </w:rPr>
                              <w:t>n</w:t>
                            </w:r>
                            <w:r w:rsidRPr="009F7AEC">
                              <w:rPr>
                                <w:rFonts w:cstheme="minorHAnsi"/>
                                <w:color w:val="663300"/>
                              </w:rPr>
                              <w:t xml:space="preserve">d will continue to do so as we have new friends starting in the near future. Thank you to all our parents who have co-operated with us during your child’s transition to Nursery. We know how hard it can be leaving your child in a setting, away from you, however all children have coped so well and are thriving. They are an absolute credit to you.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9196A6" id="_x0000_s1027" type="#_x0000_t202" style="position:absolute;margin-left:0;margin-top:291.6pt;width:326.8pt;height:169.65pt;z-index:2516746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" strokecolor="#823b0b [1605]" strokeweight="2.25pt">
                <v:textbox>
                  <w:txbxContent>
                    <w:p w:rsidR="00060B61" w:rsidRPr="009F7AEC" w:rsidRDefault="00454660" w:rsidP="00454660">
                      <w:pPr>
                        <w:pStyle w:val="ListParagraph"/>
                        <w:jc w:val="center"/>
                        <w:rPr>
                          <w:rFonts w:cstheme="minorHAnsi"/>
                          <w:color w:val="663300"/>
                          <w:u w:val="single"/>
                        </w:rPr>
                      </w:pPr>
                      <w:r w:rsidRPr="009F7AEC">
                        <w:rPr>
                          <w:rFonts w:cstheme="minorHAnsi"/>
                          <w:color w:val="663300"/>
                          <w:u w:val="single"/>
                        </w:rPr>
                        <w:t>Our Nursery Family</w:t>
                      </w:r>
                    </w:p>
                    <w:p w:rsidR="00454660" w:rsidRPr="009F7AEC" w:rsidRDefault="008B3722" w:rsidP="008B3722">
                      <w:pPr>
                        <w:jc w:val="center"/>
                        <w:rPr>
                          <w:rFonts w:cstheme="minorHAnsi"/>
                          <w:color w:val="663300"/>
                        </w:rPr>
                      </w:pPr>
                      <w:r w:rsidRPr="009F7AEC">
                        <w:rPr>
                          <w:rFonts w:cstheme="minorHAnsi"/>
                          <w:color w:val="663300"/>
                        </w:rPr>
                        <w:t>We are so incredibly proud of how well the children have settled in to their first term after the summer holidays. We have welcomed lots of new children to Nursery a</w:t>
                      </w:r>
                      <w:r w:rsidR="00255883">
                        <w:rPr>
                          <w:rFonts w:cstheme="minorHAnsi"/>
                          <w:color w:val="663300"/>
                        </w:rPr>
                        <w:t>n</w:t>
                      </w:r>
                      <w:bookmarkStart w:id="1" w:name="_GoBack"/>
                      <w:bookmarkEnd w:id="1"/>
                      <w:r w:rsidRPr="009F7AEC">
                        <w:rPr>
                          <w:rFonts w:cstheme="minorHAnsi"/>
                          <w:color w:val="663300"/>
                        </w:rPr>
                        <w:t xml:space="preserve">d will continue to do so as we have new friends starting in the near future. Thank you to all our parents who have co-operated with us during your child’s transition to Nursery. We know how hard it can be leaving your child in a setting, away from you, however all children have coped so well and are thriving. They are an absolute credit to you. </w:t>
                      </w:r>
                    </w:p>
                  </w:txbxContent>
                </v:textbox>
                <w10:wrap anchorx="margin"/>
              </v:shape>
            </w:pict>
          </mc:Fallback>
        </mc:AlternateContent>
      </w:r>
      <w:r>
        <w:rPr>
          <w:noProof/>
          <w:lang w:eastAsia="en-GB"/>
        </w:rPr>
        <mc:AlternateContent>
          <mc:Choice Requires="wps">
            <w:drawing>
              <wp:anchor distT="45720" distB="45720" distL="114300" distR="114300" simplePos="0" relativeHeight="251672576" behindDoc="0" locked="0" layoutInCell="1" allowOverlap="1" wp14:anchorId="60A5FBA2" wp14:editId="5AB36F62">
                <wp:simplePos x="0" y="0"/>
                <wp:positionH relativeFrom="margin">
                  <wp:align>center</wp:align>
                </wp:positionH>
                <wp:positionV relativeFrom="paragraph">
                  <wp:posOffset>2286635</wp:posOffset>
                </wp:positionV>
                <wp:extent cx="5716905" cy="1153795"/>
                <wp:effectExtent l="19050" t="19050" r="17145" b="2730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905" cy="1153795"/>
                        </a:xfrm>
                        <a:prstGeom prst="rect">
                          <a:avLst/>
                        </a:prstGeom>
                        <a:solidFill>
                          <a:srgbClr val="FFFFFF"/>
                        </a:solidFill>
                        <a:ln w="28575">
                          <a:solidFill>
                            <a:schemeClr val="accent2">
                              <a:lumMod val="50000"/>
                            </a:schemeClr>
                          </a:solidFill>
                          <a:miter lim="800000"/>
                          <a:headEnd/>
                          <a:tailEnd/>
                        </a:ln>
                      </wps:spPr>
                      <wps:txbx>
                        <w:txbxContent>
                          <w:p w:rsidR="003A6AD4" w:rsidRPr="007E795C" w:rsidRDefault="00E12156" w:rsidP="002A0FA8">
                            <w:pPr>
                              <w:jc w:val="center"/>
                              <w:rPr>
                                <w:rFonts w:cstheme="minorHAnsi"/>
                                <w:b/>
                                <w:sz w:val="32"/>
                                <w:szCs w:val="32"/>
                              </w:rPr>
                            </w:pPr>
                            <w:r w:rsidRPr="007E795C">
                              <w:rPr>
                                <w:rFonts w:cstheme="minorHAnsi"/>
                                <w:b/>
                                <w:sz w:val="32"/>
                                <w:szCs w:val="32"/>
                              </w:rPr>
                              <w:t>Please have a</w:t>
                            </w:r>
                            <w:r w:rsidR="00F24A48" w:rsidRPr="007E795C">
                              <w:rPr>
                                <w:rFonts w:cstheme="minorHAnsi"/>
                                <w:b/>
                                <w:sz w:val="32"/>
                                <w:szCs w:val="32"/>
                              </w:rPr>
                              <w:t xml:space="preserve"> read through the information below, where we keep you up to date with exciting Nursery news, our fun learning, top tips and guidance.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A5FBA2" id="_x0000_s1028" type="#_x0000_t202" style="position:absolute;margin-left:0;margin-top:180.05pt;width:450.15pt;height:90.85pt;z-index:2516725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" strokecolor="#823b0b [1605]" strokeweight="2.25pt">
                <v:textbox>
                  <w:txbxContent>
                    <w:p w:rsidR="003A6AD4" w:rsidRPr="007E795C" w:rsidRDefault="00E12156" w:rsidP="002A0FA8">
                      <w:pPr>
                        <w:jc w:val="center"/>
                        <w:rPr>
                          <w:rFonts w:cstheme="minorHAnsi"/>
                          <w:b/>
                          <w:sz w:val="32"/>
                          <w:szCs w:val="32"/>
                        </w:rPr>
                      </w:pPr>
                      <w:r w:rsidRPr="007E795C">
                        <w:rPr>
                          <w:rFonts w:cstheme="minorHAnsi"/>
                          <w:b/>
                          <w:sz w:val="32"/>
                          <w:szCs w:val="32"/>
                        </w:rPr>
                        <w:t>Please have a</w:t>
                      </w:r>
                      <w:r w:rsidR="00F24A48" w:rsidRPr="007E795C">
                        <w:rPr>
                          <w:rFonts w:cstheme="minorHAnsi"/>
                          <w:b/>
                          <w:sz w:val="32"/>
                          <w:szCs w:val="32"/>
                        </w:rPr>
                        <w:t xml:space="preserve"> read through the information below, where we keep you up to date with exciting Nursery news, our fun learning, top tips and guidance. </w:t>
                      </w:r>
                    </w:p>
                  </w:txbxContent>
                </v:textbox>
                <w10:wrap type="square" anchorx="margin"/>
              </v:shape>
            </w:pict>
          </mc:Fallback>
        </mc:AlternateContent>
      </w:r>
    </w:p>
    <w:p w:rsidR="00F35DF6" w:rsidRDefault="00B92971"/>
    <w:p w:rsidR="005205B1" w:rsidRDefault="005205B1"/>
    <w:p w:rsidR="005205B1" w:rsidRDefault="005205B1"/>
    <w:p w:rsidR="006674B9" w:rsidRDefault="00C3721E">
      <w:r>
        <w:rPr>
          <w:noProof/>
          <w:lang w:eastAsia="en-GB"/>
        </w:rPr>
        <w:t xml:space="preserve"> </w:t>
      </w:r>
    </w:p>
    <w:p w:rsidR="005D5471" w:rsidRDefault="004F4730">
      <w:r>
        <w:rPr>
          <w:noProof/>
          <w:lang w:eastAsia="en-GB"/>
        </w:rPr>
        <mc:AlternateContent>
          <mc:Choice Requires="wps">
            <w:drawing>
              <wp:anchor distT="45720" distB="45720" distL="114300" distR="114300" simplePos="0" relativeHeight="251664384" behindDoc="0" locked="0" layoutInCell="1" allowOverlap="1" wp14:anchorId="27ACE718" wp14:editId="2F2A5D8F">
                <wp:simplePos x="0" y="0"/>
                <wp:positionH relativeFrom="margin">
                  <wp:posOffset>3276600</wp:posOffset>
                </wp:positionH>
                <wp:positionV relativeFrom="paragraph">
                  <wp:posOffset>1180465</wp:posOffset>
                </wp:positionV>
                <wp:extent cx="2560320" cy="3340735"/>
                <wp:effectExtent l="19050" t="19050" r="11430" b="1206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0320" cy="3340735"/>
                        </a:xfrm>
                        <a:prstGeom prst="rect">
                          <a:avLst/>
                        </a:prstGeom>
                        <a:solidFill>
                          <a:srgbClr val="FFFFFF"/>
                        </a:solidFill>
                        <a:ln w="28575">
                          <a:solidFill>
                            <a:schemeClr val="accent2">
                              <a:lumMod val="50000"/>
                            </a:schemeClr>
                          </a:solidFill>
                          <a:miter lim="800000"/>
                          <a:headEnd/>
                          <a:tailEnd/>
                        </a:ln>
                      </wps:spPr>
                      <wps:txbx>
                        <w:txbxContent>
                          <w:p w:rsidR="00A9650F" w:rsidRPr="009F7AEC" w:rsidRDefault="00454660" w:rsidP="00605716">
                            <w:pPr>
                              <w:jc w:val="center"/>
                              <w:rPr>
                                <w:color w:val="806000" w:themeColor="accent4" w:themeShade="80"/>
                                <w:sz w:val="28"/>
                                <w:szCs w:val="28"/>
                                <w:u w:val="single"/>
                              </w:rPr>
                            </w:pPr>
                            <w:r w:rsidRPr="009F7AEC">
                              <w:rPr>
                                <w:color w:val="806000" w:themeColor="accent4" w:themeShade="80"/>
                                <w:sz w:val="28"/>
                                <w:szCs w:val="28"/>
                                <w:u w:val="single"/>
                              </w:rPr>
                              <w:t>Toilet training</w:t>
                            </w:r>
                          </w:p>
                          <w:p w:rsidR="004F4730" w:rsidRPr="009F7AEC" w:rsidRDefault="00454660" w:rsidP="00605716">
                            <w:pPr>
                              <w:jc w:val="center"/>
                              <w:rPr>
                                <w:color w:val="806000" w:themeColor="accent4" w:themeShade="80"/>
                                <w:sz w:val="20"/>
                                <w:szCs w:val="20"/>
                              </w:rPr>
                            </w:pPr>
                            <w:r w:rsidRPr="009F7AEC">
                              <w:rPr>
                                <w:color w:val="806000" w:themeColor="accent4" w:themeShade="80"/>
                                <w:sz w:val="20"/>
                                <w:szCs w:val="20"/>
                              </w:rPr>
                              <w:t>It is a positive step to start potty/toilet training between the ages of 18 months-2 years. This ensures that the children are as confident and comfortable as possible when using the toilet in Nursery. We are always on hand to support this process and look forward to worki</w:t>
                            </w:r>
                            <w:r w:rsidR="005E62F7" w:rsidRPr="009F7AEC">
                              <w:rPr>
                                <w:color w:val="806000" w:themeColor="accent4" w:themeShade="80"/>
                                <w:sz w:val="20"/>
                                <w:szCs w:val="20"/>
                              </w:rPr>
                              <w:t>ng with you during this important</w:t>
                            </w:r>
                            <w:r w:rsidRPr="009F7AEC">
                              <w:rPr>
                                <w:color w:val="806000" w:themeColor="accent4" w:themeShade="80"/>
                                <w:sz w:val="20"/>
                                <w:szCs w:val="20"/>
                              </w:rPr>
                              <w:t xml:space="preserve"> time in your child’s</w:t>
                            </w:r>
                            <w:r w:rsidR="004F4730" w:rsidRPr="009F7AEC">
                              <w:rPr>
                                <w:color w:val="806000" w:themeColor="accent4" w:themeShade="80"/>
                                <w:sz w:val="20"/>
                                <w:szCs w:val="20"/>
                              </w:rPr>
                              <w:t xml:space="preserve"> development.  During the process of toilet training, we ask all parents/carers to pack plenty of spare underwear and pull ups. We politely ask that children wear pull-ups, not nappies. Pull-ups are very similar to underwear, meaning that the children can learn to take them on and off, increasing their independence. For further information on toilet training please refer to the NHS website.</w:t>
                            </w:r>
                          </w:p>
                          <w:p w:rsidR="00454660" w:rsidRPr="004F4730" w:rsidRDefault="00454660" w:rsidP="00454660">
                            <w:pPr>
                              <w:jc w:val="center"/>
                              <w:rPr>
                                <w:sz w:val="20"/>
                                <w:szCs w:val="20"/>
                              </w:rPr>
                            </w:pPr>
                          </w:p>
                          <w:p w:rsidR="00A9650F" w:rsidRPr="00345F4C" w:rsidRDefault="00A9650F" w:rsidP="00380FAB">
                            <w:pPr>
                              <w:rPr>
                                <w:color w:val="FF0000"/>
                                <w:sz w:val="28"/>
                                <w:szCs w:val="28"/>
                              </w:rPr>
                            </w:pPr>
                          </w:p>
                          <w:p w:rsidR="00A9650F" w:rsidRPr="005C3C74" w:rsidRDefault="00A9650F">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ACE718" id="_x0000_t202" coordsize="21600,21600" o:spt="202" path="m,l,21600r21600,l21600,xe">
                <v:stroke joinstyle="miter"/>
                <v:path gradientshapeok="t" o:connecttype="rect"/>
              </v:shapetype>
              <v:shape id="_x0000_s1029" type="#_x0000_t202" style="position:absolute;margin-left:258pt;margin-top:92.95pt;width:201.6pt;height:263.0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" strokecolor="#823b0b [1605]" strokeweight="2.25pt">
                <v:textbox>
                  <w:txbxContent>
                    <w:p w:rsidR="00A9650F" w:rsidRPr="009F7AEC" w:rsidRDefault="00454660" w:rsidP="00605716">
                      <w:pPr>
                        <w:jc w:val="center"/>
                        <w:rPr>
                          <w:color w:val="806000" w:themeColor="accent4" w:themeShade="80"/>
                          <w:sz w:val="28"/>
                          <w:szCs w:val="28"/>
                          <w:u w:val="single"/>
                        </w:rPr>
                      </w:pPr>
                      <w:r w:rsidRPr="009F7AEC">
                        <w:rPr>
                          <w:color w:val="806000" w:themeColor="accent4" w:themeShade="80"/>
                          <w:sz w:val="28"/>
                          <w:szCs w:val="28"/>
                          <w:u w:val="single"/>
                        </w:rPr>
                        <w:t>Toilet training</w:t>
                      </w:r>
                    </w:p>
                    <w:p w:rsidR="004F4730" w:rsidRPr="009F7AEC" w:rsidRDefault="00454660" w:rsidP="00605716">
                      <w:pPr>
                        <w:jc w:val="center"/>
                        <w:rPr>
                          <w:color w:val="806000" w:themeColor="accent4" w:themeShade="80"/>
                          <w:sz w:val="20"/>
                          <w:szCs w:val="20"/>
                        </w:rPr>
                      </w:pPr>
                      <w:r w:rsidRPr="009F7AEC">
                        <w:rPr>
                          <w:color w:val="806000" w:themeColor="accent4" w:themeShade="80"/>
                          <w:sz w:val="20"/>
                          <w:szCs w:val="20"/>
                        </w:rPr>
                        <w:t>It is a positive step to start potty/toilet training between the ages of 18 months-2 years. This ensures that the children are as confident and comfortable as possible when using the toilet in Nursery. We are always on hand to support this process and look forward to worki</w:t>
                      </w:r>
                      <w:r w:rsidR="005E62F7" w:rsidRPr="009F7AEC">
                        <w:rPr>
                          <w:color w:val="806000" w:themeColor="accent4" w:themeShade="80"/>
                          <w:sz w:val="20"/>
                          <w:szCs w:val="20"/>
                        </w:rPr>
                        <w:t>ng with you during this important</w:t>
                      </w:r>
                      <w:r w:rsidRPr="009F7AEC">
                        <w:rPr>
                          <w:color w:val="806000" w:themeColor="accent4" w:themeShade="80"/>
                          <w:sz w:val="20"/>
                          <w:szCs w:val="20"/>
                        </w:rPr>
                        <w:t xml:space="preserve"> time in your child’s</w:t>
                      </w:r>
                      <w:r w:rsidR="004F4730" w:rsidRPr="009F7AEC">
                        <w:rPr>
                          <w:color w:val="806000" w:themeColor="accent4" w:themeShade="80"/>
                          <w:sz w:val="20"/>
                          <w:szCs w:val="20"/>
                        </w:rPr>
                        <w:t xml:space="preserve"> development.  During the process of toilet training, we ask all parents/carers to pack plenty of spare underwear and pull ups. We politely ask that children wear pull-ups, not nappies. Pull-ups are very similar to underwear, meaning that the children can learn to take them on and off, increasing their independence. For further information on toilet training please refer to the NHS website.</w:t>
                      </w:r>
                    </w:p>
                    <w:p w:rsidR="00454660" w:rsidRPr="004F4730" w:rsidRDefault="00454660" w:rsidP="00454660">
                      <w:pPr>
                        <w:jc w:val="center"/>
                        <w:rPr>
                          <w:sz w:val="20"/>
                          <w:szCs w:val="20"/>
                        </w:rPr>
                      </w:pPr>
                    </w:p>
                    <w:p w:rsidR="00A9650F" w:rsidRPr="00345F4C" w:rsidRDefault="00A9650F" w:rsidP="00380FAB">
                      <w:pPr>
                        <w:rPr>
                          <w:color w:val="FF0000"/>
                          <w:sz w:val="28"/>
                          <w:szCs w:val="28"/>
                        </w:rPr>
                      </w:pPr>
                    </w:p>
                    <w:p w:rsidR="00A9650F" w:rsidRPr="005C3C74" w:rsidRDefault="00A9650F">
                      <w:pPr>
                        <w:rPr>
                          <w:sz w:val="28"/>
                          <w:szCs w:val="28"/>
                        </w:rPr>
                      </w:pPr>
                    </w:p>
                  </w:txbxContent>
                </v:textbox>
                <w10:wrap anchorx="margin"/>
              </v:shape>
            </w:pict>
          </mc:Fallback>
        </mc:AlternateContent>
      </w:r>
      <w:r w:rsidR="0019439C">
        <w:rPr>
          <w:noProof/>
          <w:lang w:eastAsia="en-GB"/>
        </w:rPr>
        <mc:AlternateContent>
          <mc:Choice Requires="wps">
            <w:drawing>
              <wp:anchor distT="45720" distB="45720" distL="114300" distR="114300" simplePos="0" relativeHeight="251662336" behindDoc="0" locked="0" layoutInCell="1" allowOverlap="1" wp14:anchorId="075408A0" wp14:editId="3DDB9527">
                <wp:simplePos x="0" y="0"/>
                <wp:positionH relativeFrom="margin">
                  <wp:align>left</wp:align>
                </wp:positionH>
                <wp:positionV relativeFrom="paragraph">
                  <wp:posOffset>1173392</wp:posOffset>
                </wp:positionV>
                <wp:extent cx="2960483" cy="3333750"/>
                <wp:effectExtent l="19050" t="19050" r="1143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0483" cy="3333750"/>
                        </a:xfrm>
                        <a:prstGeom prst="rect">
                          <a:avLst/>
                        </a:prstGeom>
                        <a:solidFill>
                          <a:srgbClr val="FFFFFF"/>
                        </a:solidFill>
                        <a:ln w="28575">
                          <a:solidFill>
                            <a:schemeClr val="accent2">
                              <a:lumMod val="50000"/>
                            </a:schemeClr>
                          </a:solidFill>
                          <a:miter lim="800000"/>
                          <a:headEnd/>
                          <a:tailEnd/>
                        </a:ln>
                      </wps:spPr>
                      <wps:txbx>
                        <w:txbxContent>
                          <w:p w:rsidR="007E0253" w:rsidRPr="009F7AEC" w:rsidRDefault="00454660" w:rsidP="00131036">
                            <w:pPr>
                              <w:jc w:val="center"/>
                              <w:rPr>
                                <w:rFonts w:cstheme="minorHAnsi"/>
                                <w:b/>
                                <w:color w:val="FF6600"/>
                                <w:sz w:val="28"/>
                                <w:szCs w:val="28"/>
                                <w:u w:val="single"/>
                              </w:rPr>
                            </w:pPr>
                            <w:r w:rsidRPr="009F7AEC">
                              <w:rPr>
                                <w:rFonts w:cstheme="minorHAnsi"/>
                                <w:b/>
                                <w:color w:val="FF6600"/>
                                <w:sz w:val="28"/>
                                <w:szCs w:val="28"/>
                                <w:u w:val="single"/>
                              </w:rPr>
                              <w:t>Dummies</w:t>
                            </w:r>
                          </w:p>
                          <w:p w:rsidR="005441FD" w:rsidRPr="009F7AEC" w:rsidRDefault="006A2F61" w:rsidP="00131036">
                            <w:pPr>
                              <w:jc w:val="center"/>
                              <w:rPr>
                                <w:rFonts w:cstheme="minorHAnsi"/>
                                <w:color w:val="FF6600"/>
                                <w:sz w:val="20"/>
                                <w:szCs w:val="20"/>
                              </w:rPr>
                            </w:pPr>
                            <w:r w:rsidRPr="009F7AEC">
                              <w:rPr>
                                <w:rFonts w:cstheme="minorHAnsi"/>
                                <w:color w:val="FF6600"/>
                                <w:sz w:val="20"/>
                                <w:szCs w:val="20"/>
                              </w:rPr>
                              <w:t xml:space="preserve">We understand that dummies can be of great comfort to our youngest children but as they grow older, dummies can begin to have significant, negative impacts on speech and language. </w:t>
                            </w:r>
                            <w:r w:rsidR="004F4730" w:rsidRPr="009F7AEC">
                              <w:rPr>
                                <w:rFonts w:cstheme="minorHAnsi"/>
                                <w:color w:val="FF6600"/>
                                <w:sz w:val="20"/>
                                <w:szCs w:val="20"/>
                              </w:rPr>
                              <w:t xml:space="preserve">As a setting, we </w:t>
                            </w:r>
                            <w:r w:rsidRPr="009F7AEC">
                              <w:rPr>
                                <w:rFonts w:cstheme="minorHAnsi"/>
                                <w:color w:val="FF6600"/>
                                <w:sz w:val="20"/>
                                <w:szCs w:val="20"/>
                              </w:rPr>
                              <w:t xml:space="preserve">follow NHS guidance to support health and well-being. It is strongly advised that children be weaned off from dummies as young as possible. Children over 18 months should not be using a dummy at all. Because we are a setting that caters for ages 2-4 years, we cannot have dummies on site. We appreciate that dummy weaning can be challenging but we cannot stress enough how important it is for this to be </w:t>
                            </w:r>
                            <w:r w:rsidR="00BA540D" w:rsidRPr="009F7AEC">
                              <w:rPr>
                                <w:rFonts w:cstheme="minorHAnsi"/>
                                <w:color w:val="FF6600"/>
                                <w:sz w:val="20"/>
                                <w:szCs w:val="20"/>
                              </w:rPr>
                              <w:t xml:space="preserve">done as soon as possible and when your child is as </w:t>
                            </w:r>
                            <w:r w:rsidRPr="009F7AEC">
                              <w:rPr>
                                <w:rFonts w:cstheme="minorHAnsi"/>
                                <w:color w:val="FF6600"/>
                                <w:sz w:val="20"/>
                                <w:szCs w:val="20"/>
                              </w:rPr>
                              <w:t>young as possible. The youn</w:t>
                            </w:r>
                            <w:r w:rsidR="00454660" w:rsidRPr="009F7AEC">
                              <w:rPr>
                                <w:rFonts w:cstheme="minorHAnsi"/>
                                <w:color w:val="FF6600"/>
                                <w:sz w:val="20"/>
                                <w:szCs w:val="20"/>
                              </w:rPr>
                              <w:t>ger the child when weaned off a</w:t>
                            </w:r>
                            <w:r w:rsidRPr="009F7AEC">
                              <w:rPr>
                                <w:rFonts w:cstheme="minorHAnsi"/>
                                <w:color w:val="FF6600"/>
                                <w:sz w:val="20"/>
                                <w:szCs w:val="20"/>
                              </w:rPr>
                              <w:t xml:space="preserve"> dummy, the greater the</w:t>
                            </w:r>
                            <w:r w:rsidR="00454660" w:rsidRPr="009F7AEC">
                              <w:rPr>
                                <w:rFonts w:cstheme="minorHAnsi"/>
                                <w:color w:val="FF6600"/>
                                <w:sz w:val="20"/>
                                <w:szCs w:val="20"/>
                              </w:rPr>
                              <w:t>ir speech and language will be.</w:t>
                            </w:r>
                          </w:p>
                          <w:p w:rsidR="00681875" w:rsidRPr="004F4730" w:rsidRDefault="00681875" w:rsidP="004F4730">
                            <w:pPr>
                              <w:jc w:val="center"/>
                              <w:rPr>
                                <w:rFonts w:cstheme="minorHAnsi"/>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5408A0" id="_x0000_s1030" type="#_x0000_t202" style="position:absolute;margin-left:0;margin-top:92.4pt;width:233.1pt;height:262.5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" strokecolor="#823b0b [1605]" strokeweight="2.25pt">
                <v:textbox>
                  <w:txbxContent>
                    <w:p w:rsidR="007E0253" w:rsidRPr="009F7AEC" w:rsidRDefault="00454660" w:rsidP="00131036">
                      <w:pPr>
                        <w:jc w:val="center"/>
                        <w:rPr>
                          <w:rFonts w:cstheme="minorHAnsi"/>
                          <w:b/>
                          <w:color w:val="FF6600"/>
                          <w:sz w:val="28"/>
                          <w:szCs w:val="28"/>
                          <w:u w:val="single"/>
                        </w:rPr>
                      </w:pPr>
                      <w:r w:rsidRPr="009F7AEC">
                        <w:rPr>
                          <w:rFonts w:cstheme="minorHAnsi"/>
                          <w:b/>
                          <w:color w:val="FF6600"/>
                          <w:sz w:val="28"/>
                          <w:szCs w:val="28"/>
                          <w:u w:val="single"/>
                        </w:rPr>
                        <w:t>Dummies</w:t>
                      </w:r>
                    </w:p>
                    <w:p w:rsidR="005441FD" w:rsidRPr="009F7AEC" w:rsidRDefault="006A2F61" w:rsidP="00131036">
                      <w:pPr>
                        <w:jc w:val="center"/>
                        <w:rPr>
                          <w:rFonts w:cstheme="minorHAnsi"/>
                          <w:color w:val="FF6600"/>
                          <w:sz w:val="20"/>
                          <w:szCs w:val="20"/>
                        </w:rPr>
                      </w:pPr>
                      <w:r w:rsidRPr="009F7AEC">
                        <w:rPr>
                          <w:rFonts w:cstheme="minorHAnsi"/>
                          <w:color w:val="FF6600"/>
                          <w:sz w:val="20"/>
                          <w:szCs w:val="20"/>
                        </w:rPr>
                        <w:t xml:space="preserve">We understand that dummies can be of great comfort to our youngest children but as they grow older, dummies can begin to have significant, negative impacts on speech and language. </w:t>
                      </w:r>
                      <w:r w:rsidR="004F4730" w:rsidRPr="009F7AEC">
                        <w:rPr>
                          <w:rFonts w:cstheme="minorHAnsi"/>
                          <w:color w:val="FF6600"/>
                          <w:sz w:val="20"/>
                          <w:szCs w:val="20"/>
                        </w:rPr>
                        <w:t xml:space="preserve">As a setting, we </w:t>
                      </w:r>
                      <w:r w:rsidRPr="009F7AEC">
                        <w:rPr>
                          <w:rFonts w:cstheme="minorHAnsi"/>
                          <w:color w:val="FF6600"/>
                          <w:sz w:val="20"/>
                          <w:szCs w:val="20"/>
                        </w:rPr>
                        <w:t xml:space="preserve">follow NHS guidance to support health and well-being. It is strongly advised that children be weaned off from dummies as young as possible. Children over 18 months should not be using a dummy at all. Because we are a setting that caters for ages 2-4 years, we cannot have dummies on site. We appreciate that dummy weaning can be challenging but we cannot stress enough how important it is for this to be </w:t>
                      </w:r>
                      <w:r w:rsidR="00BA540D" w:rsidRPr="009F7AEC">
                        <w:rPr>
                          <w:rFonts w:cstheme="minorHAnsi"/>
                          <w:color w:val="FF6600"/>
                          <w:sz w:val="20"/>
                          <w:szCs w:val="20"/>
                        </w:rPr>
                        <w:t xml:space="preserve">done as soon as possible and when your child is as </w:t>
                      </w:r>
                      <w:r w:rsidRPr="009F7AEC">
                        <w:rPr>
                          <w:rFonts w:cstheme="minorHAnsi"/>
                          <w:color w:val="FF6600"/>
                          <w:sz w:val="20"/>
                          <w:szCs w:val="20"/>
                        </w:rPr>
                        <w:t>young as possible. The youn</w:t>
                      </w:r>
                      <w:r w:rsidR="00454660" w:rsidRPr="009F7AEC">
                        <w:rPr>
                          <w:rFonts w:cstheme="minorHAnsi"/>
                          <w:color w:val="FF6600"/>
                          <w:sz w:val="20"/>
                          <w:szCs w:val="20"/>
                        </w:rPr>
                        <w:t>ger the child when weaned off a</w:t>
                      </w:r>
                      <w:r w:rsidRPr="009F7AEC">
                        <w:rPr>
                          <w:rFonts w:cstheme="minorHAnsi"/>
                          <w:color w:val="FF6600"/>
                          <w:sz w:val="20"/>
                          <w:szCs w:val="20"/>
                        </w:rPr>
                        <w:t xml:space="preserve"> dummy, the greater the</w:t>
                      </w:r>
                      <w:r w:rsidR="00454660" w:rsidRPr="009F7AEC">
                        <w:rPr>
                          <w:rFonts w:cstheme="minorHAnsi"/>
                          <w:color w:val="FF6600"/>
                          <w:sz w:val="20"/>
                          <w:szCs w:val="20"/>
                        </w:rPr>
                        <w:t>ir speech and language will be.</w:t>
                      </w:r>
                    </w:p>
                    <w:p w:rsidR="00681875" w:rsidRPr="004F4730" w:rsidRDefault="00681875" w:rsidP="004F4730">
                      <w:pPr>
                        <w:jc w:val="center"/>
                        <w:rPr>
                          <w:rFonts w:cstheme="minorHAnsi"/>
                          <w:sz w:val="20"/>
                          <w:szCs w:val="20"/>
                        </w:rPr>
                      </w:pPr>
                    </w:p>
                  </w:txbxContent>
                </v:textbox>
                <w10:wrap anchorx="margin"/>
              </v:shape>
            </w:pict>
          </mc:Fallback>
        </mc:AlternateContent>
      </w:r>
    </w:p>
    <w:p w:rsidR="006674B9" w:rsidRDefault="00131036">
      <w:r>
        <w:rPr>
          <w:noProof/>
          <w:lang w:eastAsia="en-GB"/>
        </w:rPr>
        <w:lastRenderedPageBreak/>
        <mc:AlternateContent>
          <mc:Choice Requires="wps">
            <w:drawing>
              <wp:anchor distT="45720" distB="45720" distL="114300" distR="114300" simplePos="0" relativeHeight="251670528" behindDoc="0" locked="0" layoutInCell="1" allowOverlap="1" wp14:anchorId="00A1DA4A" wp14:editId="5C3FFFE1">
                <wp:simplePos x="0" y="0"/>
                <wp:positionH relativeFrom="margin">
                  <wp:align>center</wp:align>
                </wp:positionH>
                <wp:positionV relativeFrom="paragraph">
                  <wp:posOffset>19050</wp:posOffset>
                </wp:positionV>
                <wp:extent cx="6557645" cy="9315450"/>
                <wp:effectExtent l="19050" t="19050" r="1460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7645" cy="9315450"/>
                        </a:xfrm>
                        <a:prstGeom prst="rect">
                          <a:avLst/>
                        </a:prstGeom>
                        <a:solidFill>
                          <a:srgbClr val="FFFFFF"/>
                        </a:solidFill>
                        <a:ln w="28575">
                          <a:solidFill>
                            <a:schemeClr val="accent2">
                              <a:lumMod val="50000"/>
                            </a:schemeClr>
                          </a:solidFill>
                          <a:miter lim="800000"/>
                          <a:headEnd/>
                          <a:tailEnd/>
                        </a:ln>
                      </wps:spPr>
                      <wps:txbx>
                        <w:txbxContent>
                          <w:p w:rsidR="002A7F64" w:rsidRPr="00A620E8" w:rsidRDefault="00A620E8" w:rsidP="00F24A48">
                            <w:pPr>
                              <w:jc w:val="center"/>
                              <w:rPr>
                                <w:b/>
                                <w:sz w:val="28"/>
                                <w:szCs w:val="28"/>
                                <w:u w:val="single"/>
                              </w:rPr>
                            </w:pPr>
                            <w:r w:rsidRPr="00A620E8">
                              <w:rPr>
                                <w:b/>
                                <w:sz w:val="28"/>
                                <w:szCs w:val="28"/>
                                <w:u w:val="single"/>
                              </w:rPr>
                              <w:t>Nursery Lunches</w:t>
                            </w:r>
                          </w:p>
                          <w:p w:rsidR="00A620E8" w:rsidRDefault="00A620E8" w:rsidP="00F24A48">
                            <w:pPr>
                              <w:jc w:val="center"/>
                              <w:rPr>
                                <w:sz w:val="28"/>
                                <w:szCs w:val="28"/>
                              </w:rPr>
                            </w:pPr>
                            <w:r>
                              <w:rPr>
                                <w:sz w:val="28"/>
                                <w:szCs w:val="28"/>
                              </w:rPr>
                              <w:t xml:space="preserve">We can provide your children with a hot lunch daily for £2.75, however you are more than welcome to provide your child with a packed lunch. NHS Healthier Families has some great, cost effective ideas for providing your child with a healthy and delicious pack up. </w:t>
                            </w:r>
                          </w:p>
                          <w:p w:rsidR="00A620E8" w:rsidRDefault="00A620E8" w:rsidP="00F24A48">
                            <w:pPr>
                              <w:jc w:val="center"/>
                              <w:rPr>
                                <w:sz w:val="28"/>
                                <w:szCs w:val="28"/>
                              </w:rPr>
                            </w:pPr>
                          </w:p>
                          <w:p w:rsidR="00A620E8" w:rsidRDefault="00A620E8" w:rsidP="00F24A48">
                            <w:pPr>
                              <w:jc w:val="center"/>
                              <w:rPr>
                                <w:sz w:val="28"/>
                                <w:szCs w:val="28"/>
                              </w:rPr>
                            </w:pPr>
                            <w:r>
                              <w:rPr>
                                <w:noProof/>
                                <w:lang w:eastAsia="en-GB"/>
                              </w:rPr>
                              <w:drawing>
                                <wp:inline distT="0" distB="0" distL="0" distR="0" wp14:anchorId="10E83DF8" wp14:editId="389E01ED">
                                  <wp:extent cx="6066790" cy="6200953"/>
                                  <wp:effectExtent l="0" t="0" r="0" b="0"/>
                                  <wp:docPr id="16" name="Picture 16" descr="Printable Lunchbox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intable Lunchbox Template"/>
                                          <pic:cNvPicPr>
                                            <a:picLocks noChangeAspect="1" noChangeArrowheads="1"/>
                                          </pic:cNvPicPr>
                                        </pic:nvPicPr>
                                        <pic:blipFill rotWithShape="1">
                                          <a:blip r:embed="rId9">
                                            <a:extLst>
                                              <a:ext uri="{28A0092B-C50C-407E-A947-70E740481C1C}">
                                                <a14:useLocalDpi xmlns:a14="http://schemas.microsoft.com/office/drawing/2010/main" val="0"/>
                                              </a:ext>
                                            </a:extLst>
                                          </a:blip>
                                          <a:srcRect l="10119" t="4617" r="9715" b="4599"/>
                                          <a:stretch/>
                                        </pic:blipFill>
                                        <pic:spPr bwMode="auto">
                                          <a:xfrm>
                                            <a:off x="0" y="0"/>
                                            <a:ext cx="6128944" cy="6264482"/>
                                          </a:xfrm>
                                          <a:prstGeom prst="rect">
                                            <a:avLst/>
                                          </a:prstGeom>
                                          <a:noFill/>
                                          <a:ln>
                                            <a:noFill/>
                                          </a:ln>
                                          <a:extLst>
                                            <a:ext uri="{53640926-AAD7-44D8-BBD7-CCE9431645EC}">
                                              <a14:shadowObscured xmlns:a14="http://schemas.microsoft.com/office/drawing/2010/main"/>
                                            </a:ext>
                                          </a:extLst>
                                        </pic:spPr>
                                      </pic:pic>
                                    </a:graphicData>
                                  </a:graphic>
                                </wp:inline>
                              </w:drawing>
                            </w: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Pr="00F24A48" w:rsidRDefault="001A5D23" w:rsidP="00F24A48">
                            <w:pPr>
                              <w:jc w:val="cente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A1DA4A" id="_x0000_s1031" type="#_x0000_t202" style="position:absolute;margin-left:0;margin-top:1.5pt;width:516.35pt;height:733.5pt;z-index:2516705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" strokecolor="#823b0b [1605]" strokeweight="2.25pt">
                <v:textbox>
                  <w:txbxContent>
                    <w:p w:rsidR="002A7F64" w:rsidRPr="00A620E8" w:rsidRDefault="00A620E8" w:rsidP="00F24A48">
                      <w:pPr>
                        <w:jc w:val="center"/>
                        <w:rPr>
                          <w:b/>
                          <w:sz w:val="28"/>
                          <w:szCs w:val="28"/>
                          <w:u w:val="single"/>
                        </w:rPr>
                      </w:pPr>
                      <w:r w:rsidRPr="00A620E8">
                        <w:rPr>
                          <w:b/>
                          <w:sz w:val="28"/>
                          <w:szCs w:val="28"/>
                          <w:u w:val="single"/>
                        </w:rPr>
                        <w:t>Nursery Lunches</w:t>
                      </w:r>
                    </w:p>
                    <w:p w:rsidR="00A620E8" w:rsidRDefault="00A620E8" w:rsidP="00F24A48">
                      <w:pPr>
                        <w:jc w:val="center"/>
                        <w:rPr>
                          <w:sz w:val="28"/>
                          <w:szCs w:val="28"/>
                        </w:rPr>
                      </w:pPr>
                      <w:r>
                        <w:rPr>
                          <w:sz w:val="28"/>
                          <w:szCs w:val="28"/>
                        </w:rPr>
                        <w:t xml:space="preserve">We can provide your children with a hot lunch daily for £2.75, however you are more than welcome to provide your child with a packed lunch. NHS Healthier Families has some great, cost effective ideas for providing your child with a healthy and delicious pack up. </w:t>
                      </w:r>
                    </w:p>
                    <w:p w:rsidR="00A620E8" w:rsidRDefault="00A620E8" w:rsidP="00F24A48">
                      <w:pPr>
                        <w:jc w:val="center"/>
                        <w:rPr>
                          <w:sz w:val="28"/>
                          <w:szCs w:val="28"/>
                        </w:rPr>
                      </w:pPr>
                    </w:p>
                    <w:p w:rsidR="00A620E8" w:rsidRDefault="00A620E8" w:rsidP="00F24A48">
                      <w:pPr>
                        <w:jc w:val="center"/>
                        <w:rPr>
                          <w:sz w:val="28"/>
                          <w:szCs w:val="28"/>
                        </w:rPr>
                      </w:pPr>
                      <w:r>
                        <w:rPr>
                          <w:noProof/>
                          <w:lang w:eastAsia="en-GB"/>
                        </w:rPr>
                        <w:drawing>
                          <wp:inline distT="0" distB="0" distL="0" distR="0" wp14:anchorId="10E83DF8" wp14:editId="389E01ED">
                            <wp:extent cx="6066790" cy="6200953"/>
                            <wp:effectExtent l="0" t="0" r="0" b="0"/>
                            <wp:docPr id="16" name="Picture 16" descr="Printable Lunchbox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intable Lunchbox Template"/>
                                    <pic:cNvPicPr>
                                      <a:picLocks noChangeAspect="1" noChangeArrowheads="1"/>
                                    </pic:cNvPicPr>
                                  </pic:nvPicPr>
                                  <pic:blipFill rotWithShape="1">
                                    <a:blip r:embed="rId9">
                                      <a:extLst>
                                        <a:ext uri="{28A0092B-C50C-407E-A947-70E740481C1C}">
                                          <a14:useLocalDpi xmlns:a14="http://schemas.microsoft.com/office/drawing/2010/main" val="0"/>
                                        </a:ext>
                                      </a:extLst>
                                    </a:blip>
                                    <a:srcRect l="10119" t="4617" r="9715" b="4599"/>
                                    <a:stretch/>
                                  </pic:blipFill>
                                  <pic:spPr bwMode="auto">
                                    <a:xfrm>
                                      <a:off x="0" y="0"/>
                                      <a:ext cx="6128944" cy="6264482"/>
                                    </a:xfrm>
                                    <a:prstGeom prst="rect">
                                      <a:avLst/>
                                    </a:prstGeom>
                                    <a:noFill/>
                                    <a:ln>
                                      <a:noFill/>
                                    </a:ln>
                                    <a:extLst>
                                      <a:ext uri="{53640926-AAD7-44D8-BBD7-CCE9431645EC}">
                                        <a14:shadowObscured xmlns:a14="http://schemas.microsoft.com/office/drawing/2010/main"/>
                                      </a:ext>
                                    </a:extLst>
                                  </pic:spPr>
                                </pic:pic>
                              </a:graphicData>
                            </a:graphic>
                          </wp:inline>
                        </w:drawing>
                      </w: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Default="001A5D23" w:rsidP="00F24A48">
                      <w:pPr>
                        <w:jc w:val="center"/>
                        <w:rPr>
                          <w:sz w:val="28"/>
                          <w:szCs w:val="28"/>
                        </w:rPr>
                      </w:pPr>
                    </w:p>
                    <w:p w:rsidR="001A5D23" w:rsidRPr="00F24A48" w:rsidRDefault="001A5D23" w:rsidP="00F24A48">
                      <w:pPr>
                        <w:jc w:val="center"/>
                        <w:rPr>
                          <w:sz w:val="28"/>
                          <w:szCs w:val="28"/>
                        </w:rPr>
                      </w:pPr>
                    </w:p>
                  </w:txbxContent>
                </v:textbox>
                <w10:wrap type="square" anchorx="margin"/>
              </v:shape>
            </w:pict>
          </mc:Fallback>
        </mc:AlternateContent>
      </w:r>
      <w:r w:rsidR="001A5D23">
        <w:rPr>
          <w:noProof/>
          <w:lang w:eastAsia="en-GB"/>
        </w:rPr>
        <w:drawing>
          <wp:anchor distT="0" distB="0" distL="114300" distR="114300" simplePos="0" relativeHeight="251747328" behindDoc="0" locked="0" layoutInCell="1" allowOverlap="1" wp14:anchorId="6D5121C1" wp14:editId="5C88D83B">
            <wp:simplePos x="0" y="0"/>
            <wp:positionH relativeFrom="column">
              <wp:posOffset>4274785</wp:posOffset>
            </wp:positionH>
            <wp:positionV relativeFrom="paragraph">
              <wp:posOffset>6547932</wp:posOffset>
            </wp:positionV>
            <wp:extent cx="224790" cy="852170"/>
            <wp:effectExtent l="0" t="0" r="3810" b="5080"/>
            <wp:wrapSquare wrapText="bothSides"/>
            <wp:docPr id="199" name="Picture 199" descr="Stonyfield Organic Kids Strawberry Lowfat Yogurt Tubes, 8 Ct - Stony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onyfield Organic Kids Strawberry Lowfat Yogurt Tubes, 8 Ct - Stonyfiel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40068" r="40717"/>
                    <a:stretch/>
                  </pic:blipFill>
                  <pic:spPr bwMode="auto">
                    <a:xfrm>
                      <a:off x="0" y="0"/>
                      <a:ext cx="224790" cy="8521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A5D23">
        <w:rPr>
          <w:noProof/>
          <w:lang w:eastAsia="en-GB"/>
        </w:rPr>
        <w:drawing>
          <wp:anchor distT="0" distB="0" distL="114300" distR="114300" simplePos="0" relativeHeight="251743232" behindDoc="0" locked="0" layoutInCell="1" allowOverlap="1" wp14:anchorId="08DC37AA" wp14:editId="03501B46">
            <wp:simplePos x="0" y="0"/>
            <wp:positionH relativeFrom="margin">
              <wp:posOffset>4142706</wp:posOffset>
            </wp:positionH>
            <wp:positionV relativeFrom="paragraph">
              <wp:posOffset>5892268</wp:posOffset>
            </wp:positionV>
            <wp:extent cx="555625" cy="529590"/>
            <wp:effectExtent l="0" t="0" r="0" b="3810"/>
            <wp:wrapSquare wrapText="bothSides"/>
            <wp:docPr id="197" name="Picture 197" descr="Easy Cheesy Veggie Pasta"/>
            <wp:cNvGraphicFramePr/>
            <a:graphic xmlns:a="http://schemas.openxmlformats.org/drawingml/2006/main">
              <a:graphicData uri="http://schemas.openxmlformats.org/drawingml/2006/picture">
                <pic:pic xmlns:pic="http://schemas.openxmlformats.org/drawingml/2006/picture">
                  <pic:nvPicPr>
                    <pic:cNvPr id="9" name="Picture 9" descr="Easy Cheesy Veggie Pasta"/>
                    <pic:cNvPicPr/>
                  </pic:nvPicPr>
                  <pic:blipFill rotWithShape="1">
                    <a:blip r:embed="rId11" cstate="print">
                      <a:extLst>
                        <a:ext uri="{28A0092B-C50C-407E-A947-70E740481C1C}">
                          <a14:useLocalDpi xmlns:a14="http://schemas.microsoft.com/office/drawing/2010/main" val="0"/>
                        </a:ext>
                      </a:extLst>
                    </a:blip>
                    <a:srcRect t="10031" b="10028"/>
                    <a:stretch/>
                  </pic:blipFill>
                  <pic:spPr bwMode="auto">
                    <a:xfrm>
                      <a:off x="0" y="0"/>
                      <a:ext cx="555625" cy="529590"/>
                    </a:xfrm>
                    <a:prstGeom prst="rect">
                      <a:avLst/>
                    </a:prstGeom>
                    <a:noFill/>
                    <a:ln>
                      <a:noFill/>
                    </a:ln>
                    <a:extLst>
                      <a:ext uri="{53640926-AAD7-44D8-BBD7-CCE9431645EC}">
                        <a14:shadowObscured xmlns:a14="http://schemas.microsoft.com/office/drawing/2010/main"/>
                      </a:ext>
                    </a:extLst>
                  </pic:spPr>
                </pic:pic>
              </a:graphicData>
            </a:graphic>
          </wp:anchor>
        </w:drawing>
      </w:r>
      <w:r w:rsidR="001A5D23">
        <w:rPr>
          <w:noProof/>
          <w:lang w:eastAsia="en-GB"/>
        </w:rPr>
        <w:drawing>
          <wp:anchor distT="0" distB="0" distL="114300" distR="114300" simplePos="0" relativeHeight="251745280" behindDoc="0" locked="0" layoutInCell="1" allowOverlap="1" wp14:anchorId="33330DD8" wp14:editId="48A6E0E7">
            <wp:simplePos x="0" y="0"/>
            <wp:positionH relativeFrom="margin">
              <wp:posOffset>863394</wp:posOffset>
            </wp:positionH>
            <wp:positionV relativeFrom="paragraph">
              <wp:posOffset>6538561</wp:posOffset>
            </wp:positionV>
            <wp:extent cx="727075" cy="727075"/>
            <wp:effectExtent l="0" t="0" r="0" b="0"/>
            <wp:wrapSquare wrapText="bothSides"/>
            <wp:docPr id="198" name="Picture 198" descr="Wildlife Kids Strawberry &amp; Peach Yoghurt Pots 4 x 85g - One S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ldlife Kids Strawberry &amp; Peach Yoghurt Pots 4 x 85g - One Sto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27075" cy="727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A5D23">
        <w:rPr>
          <w:noProof/>
          <w:lang w:eastAsia="en-GB"/>
        </w:rPr>
        <w:drawing>
          <wp:anchor distT="0" distB="0" distL="114300" distR="114300" simplePos="0" relativeHeight="251732992" behindDoc="0" locked="0" layoutInCell="1" allowOverlap="1" wp14:anchorId="450EC8B2" wp14:editId="63363924">
            <wp:simplePos x="0" y="0"/>
            <wp:positionH relativeFrom="column">
              <wp:posOffset>886889</wp:posOffset>
            </wp:positionH>
            <wp:positionV relativeFrom="paragraph">
              <wp:posOffset>5891427</wp:posOffset>
            </wp:positionV>
            <wp:extent cx="568325" cy="550545"/>
            <wp:effectExtent l="0" t="0" r="3175" b="1905"/>
            <wp:wrapSquare wrapText="bothSides"/>
            <wp:docPr id="27" name="Picture 27" descr="Easy Sweet Potato Mac and Che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sy Sweet Potato Mac and Cheese"/>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7408" t="10883" r="30011" b="12652"/>
                    <a:stretch/>
                  </pic:blipFill>
                  <pic:spPr bwMode="auto">
                    <a:xfrm>
                      <a:off x="0" y="0"/>
                      <a:ext cx="568325" cy="5505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54EF3">
        <w:rPr>
          <w:noProof/>
          <w:lang w:eastAsia="en-GB"/>
        </w:rPr>
        <mc:AlternateContent>
          <mc:Choice Requires="wps">
            <w:drawing>
              <wp:anchor distT="45720" distB="45720" distL="114300" distR="114300" simplePos="0" relativeHeight="251682816" behindDoc="0" locked="0" layoutInCell="1" allowOverlap="1" wp14:anchorId="323B0A2C" wp14:editId="1E0209A3">
                <wp:simplePos x="0" y="0"/>
                <wp:positionH relativeFrom="margin">
                  <wp:align>right</wp:align>
                </wp:positionH>
                <wp:positionV relativeFrom="paragraph">
                  <wp:posOffset>8193847</wp:posOffset>
                </wp:positionV>
                <wp:extent cx="5649595" cy="643890"/>
                <wp:effectExtent l="19050" t="19050" r="27305" b="2286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9595" cy="643890"/>
                        </a:xfrm>
                        <a:prstGeom prst="rect">
                          <a:avLst/>
                        </a:prstGeom>
                        <a:solidFill>
                          <a:srgbClr val="FFFFFF"/>
                        </a:solidFill>
                        <a:ln w="28575">
                          <a:solidFill>
                            <a:srgbClr val="FFC000"/>
                          </a:solidFill>
                          <a:miter lim="800000"/>
                          <a:headEnd/>
                          <a:tailEnd/>
                        </a:ln>
                      </wps:spPr>
                      <wps:txbx>
                        <w:txbxContent>
                          <w:p w:rsidR="00E35CA6" w:rsidRPr="00662AE4" w:rsidRDefault="001A114B" w:rsidP="00662AE4">
                            <w:pPr>
                              <w:jc w:val="center"/>
                              <w:rPr>
                                <w:color w:val="FF0000"/>
                                <w:sz w:val="28"/>
                                <w:szCs w:val="28"/>
                              </w:rPr>
                            </w:pPr>
                            <w:r w:rsidRPr="00662AE4">
                              <w:rPr>
                                <w:sz w:val="28"/>
                                <w:szCs w:val="28"/>
                              </w:rPr>
                              <w:t>Any questions, as always we are happy to help.</w:t>
                            </w:r>
                          </w:p>
                          <w:p w:rsidR="001A114B" w:rsidRPr="008159C2" w:rsidRDefault="001A114B" w:rsidP="00A620E8">
                            <w:pPr>
                              <w:jc w:val="center"/>
                              <w:rPr>
                                <w:b/>
                                <w:color w:val="806000" w:themeColor="accent4" w:themeShade="80"/>
                                <w:sz w:val="28"/>
                                <w:szCs w:val="28"/>
                              </w:rPr>
                            </w:pPr>
                            <w:r w:rsidRPr="008159C2">
                              <w:rPr>
                                <w:b/>
                                <w:color w:val="806000" w:themeColor="accent4" w:themeShade="80"/>
                                <w:sz w:val="28"/>
                                <w:szCs w:val="28"/>
                              </w:rPr>
                              <w:t xml:space="preserve">Mr Snowdon and Miss Birdsall </w:t>
                            </w:r>
                            <w:r w:rsidRPr="008159C2">
                              <w:rPr>
                                <w:b/>
                                <w:color w:val="806000" w:themeColor="accent4" w:themeShade="80"/>
                                <w:sz w:val="28"/>
                                <w:szCs w:val="28"/>
                              </w:rPr>
                              <w:sym w:font="Wingdings" w:char="F04A"/>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36FDDF" id="_x0000_s1035" type="#_x0000_t202" style="position:absolute;margin-left:393.65pt;margin-top:645.2pt;width:444.85pt;height:50.7pt;z-index:2516828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" strokecolor="#ffc000" strokeweight="2.25pt">
                <v:textbox>
                  <w:txbxContent>
                    <w:p w:rsidR="00E35CA6" w:rsidRPr="00662AE4" w:rsidRDefault="001A114B" w:rsidP="00662AE4">
                      <w:pPr>
                        <w:jc w:val="center"/>
                        <w:rPr>
                          <w:color w:val="FF0000"/>
                          <w:sz w:val="28"/>
                          <w:szCs w:val="28"/>
                        </w:rPr>
                      </w:pPr>
                      <w:r w:rsidRPr="00662AE4">
                        <w:rPr>
                          <w:sz w:val="28"/>
                          <w:szCs w:val="28"/>
                        </w:rPr>
                        <w:t>Any questions, as always we are happy to help.</w:t>
                      </w:r>
                    </w:p>
                    <w:p w:rsidR="001A114B" w:rsidRPr="008159C2" w:rsidRDefault="001A114B" w:rsidP="00A620E8">
                      <w:pPr>
                        <w:jc w:val="center"/>
                        <w:rPr>
                          <w:b/>
                          <w:color w:val="806000" w:themeColor="accent4" w:themeShade="80"/>
                          <w:sz w:val="28"/>
                          <w:szCs w:val="28"/>
                        </w:rPr>
                      </w:pPr>
                      <w:r w:rsidRPr="008159C2">
                        <w:rPr>
                          <w:b/>
                          <w:color w:val="806000" w:themeColor="accent4" w:themeShade="80"/>
                          <w:sz w:val="28"/>
                          <w:szCs w:val="28"/>
                        </w:rPr>
                        <w:t xml:space="preserve">Mr Snowdon and Miss Birdsall </w:t>
                      </w:r>
                      <w:r w:rsidRPr="008159C2">
                        <w:rPr>
                          <w:b/>
                          <w:color w:val="806000" w:themeColor="accent4" w:themeShade="80"/>
                          <w:sz w:val="28"/>
                          <w:szCs w:val="28"/>
                        </w:rPr>
                        <w:sym w:font="Wingdings" w:char="F04A"/>
                      </w:r>
                    </w:p>
                  </w:txbxContent>
                </v:textbox>
                <w10:wrap type="square" anchorx="margin"/>
              </v:shape>
            </w:pict>
          </mc:Fallback>
        </mc:AlternateContent>
      </w:r>
      <w:r w:rsidR="00AE03F0">
        <w:rPr>
          <w:noProof/>
          <w:lang w:eastAsia="en-GB"/>
        </w:rPr>
        <mc:AlternateContent>
          <mc:Choice Requires="wps">
            <w:drawing>
              <wp:anchor distT="0" distB="0" distL="114300" distR="114300" simplePos="0" relativeHeight="251710464" behindDoc="0" locked="0" layoutInCell="1" allowOverlap="1" wp14:anchorId="4F3868E9" wp14:editId="421DA369">
                <wp:simplePos x="0" y="0"/>
                <wp:positionH relativeFrom="margin">
                  <wp:align>center</wp:align>
                </wp:positionH>
                <wp:positionV relativeFrom="paragraph">
                  <wp:posOffset>3020926</wp:posOffset>
                </wp:positionV>
                <wp:extent cx="1652155" cy="675409"/>
                <wp:effectExtent l="19050" t="19050" r="24765" b="10795"/>
                <wp:wrapNone/>
                <wp:docPr id="11" name="Text Box 11"/>
                <wp:cNvGraphicFramePr/>
                <a:graphic xmlns:a="http://schemas.openxmlformats.org/drawingml/2006/main">
                  <a:graphicData uri="http://schemas.microsoft.com/office/word/2010/wordprocessingShape">
                    <wps:wsp>
                      <wps:cNvSpPr txBox="1"/>
                      <wps:spPr>
                        <a:xfrm>
                          <a:off x="0" y="0"/>
                          <a:ext cx="1652155" cy="675409"/>
                        </a:xfrm>
                        <a:prstGeom prst="rect">
                          <a:avLst/>
                        </a:prstGeom>
                        <a:solidFill>
                          <a:schemeClr val="lt1"/>
                        </a:solidFill>
                        <a:ln w="28575">
                          <a:solidFill>
                            <a:schemeClr val="accent4">
                              <a:lumMod val="75000"/>
                            </a:schemeClr>
                          </a:solidFill>
                        </a:ln>
                      </wps:spPr>
                      <wps:txbx>
                        <w:txbxContent>
                          <w:p w:rsidR="00A620E8" w:rsidRPr="00A620E8" w:rsidRDefault="00A620E8" w:rsidP="00A620E8">
                            <w:pPr>
                              <w:jc w:val="center"/>
                              <w:rPr>
                                <w:sz w:val="32"/>
                                <w:szCs w:val="32"/>
                              </w:rPr>
                            </w:pPr>
                            <w:r w:rsidRPr="00A620E8">
                              <w:rPr>
                                <w:sz w:val="32"/>
                                <w:szCs w:val="32"/>
                              </w:rPr>
                              <w:t>A healthy wrap or sandwich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43E9153" id="Text Box 11" o:spid="_x0000_s1036" type="#_x0000_t202" style="position:absolute;margin-left:0;margin-top:237.85pt;width:130.1pt;height:53.2pt;z-index:2517104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" fillcolor="white [3201]" strokecolor="#bf8f00 [2407]" strokeweight="2.25pt">
                <v:textbox>
                  <w:txbxContent>
                    <w:p w:rsidR="00A620E8" w:rsidRPr="00A620E8" w:rsidRDefault="00A620E8" w:rsidP="00A620E8">
                      <w:pPr>
                        <w:jc w:val="center"/>
                        <w:rPr>
                          <w:sz w:val="32"/>
                          <w:szCs w:val="32"/>
                        </w:rPr>
                      </w:pPr>
                      <w:r w:rsidRPr="00A620E8">
                        <w:rPr>
                          <w:sz w:val="32"/>
                          <w:szCs w:val="32"/>
                        </w:rPr>
                        <w:t>A healthy wrap or sandwich</w:t>
                      </w:r>
                    </w:p>
                  </w:txbxContent>
                </v:textbox>
                <w10:wrap anchorx="margin"/>
              </v:shape>
            </w:pict>
          </mc:Fallback>
        </mc:AlternateContent>
      </w:r>
      <w:r w:rsidR="00AE03F0">
        <w:rPr>
          <w:noProof/>
          <w:lang w:eastAsia="en-GB"/>
        </w:rPr>
        <mc:AlternateContent>
          <mc:Choice Requires="wps">
            <w:drawing>
              <wp:anchor distT="0" distB="0" distL="114300" distR="114300" simplePos="0" relativeHeight="251712512" behindDoc="0" locked="0" layoutInCell="1" allowOverlap="1" wp14:anchorId="0612DB26" wp14:editId="1C6DF8C7">
                <wp:simplePos x="0" y="0"/>
                <wp:positionH relativeFrom="margin">
                  <wp:align>center</wp:align>
                </wp:positionH>
                <wp:positionV relativeFrom="paragraph">
                  <wp:posOffset>3914602</wp:posOffset>
                </wp:positionV>
                <wp:extent cx="1651635" cy="924560"/>
                <wp:effectExtent l="19050" t="19050" r="24765" b="27940"/>
                <wp:wrapSquare wrapText="bothSides"/>
                <wp:docPr id="14" name="Text Box 14"/>
                <wp:cNvGraphicFramePr/>
                <a:graphic xmlns:a="http://schemas.openxmlformats.org/drawingml/2006/main">
                  <a:graphicData uri="http://schemas.microsoft.com/office/word/2010/wordprocessingShape">
                    <wps:wsp>
                      <wps:cNvSpPr txBox="1"/>
                      <wps:spPr>
                        <a:xfrm>
                          <a:off x="0" y="0"/>
                          <a:ext cx="1651635" cy="924560"/>
                        </a:xfrm>
                        <a:prstGeom prst="rect">
                          <a:avLst/>
                        </a:prstGeom>
                        <a:solidFill>
                          <a:sysClr val="window" lastClr="FFFFFF"/>
                        </a:solidFill>
                        <a:ln w="28575">
                          <a:solidFill>
                            <a:srgbClr val="00B050"/>
                          </a:solidFill>
                        </a:ln>
                      </wps:spPr>
                      <wps:txbx>
                        <w:txbxContent>
                          <w:p w:rsidR="00A620E8" w:rsidRPr="00A620E8" w:rsidRDefault="00A620E8" w:rsidP="00A620E8">
                            <w:pPr>
                              <w:jc w:val="center"/>
                              <w:rPr>
                                <w:sz w:val="32"/>
                                <w:szCs w:val="32"/>
                              </w:rPr>
                            </w:pPr>
                            <w:r>
                              <w:rPr>
                                <w:sz w:val="32"/>
                                <w:szCs w:val="32"/>
                              </w:rPr>
                              <w:t>A piece of fruit/mixture of different fruits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E61798" id="Text Box 14" o:spid="_x0000_s1037" type="#_x0000_t202" style="position:absolute;margin-left:0;margin-top:308.25pt;width:130.05pt;height:72.8pt;z-index:2517125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" fillcolor="window" strokecolor="#00b050" strokeweight="2.25pt">
                <v:textbox>
                  <w:txbxContent>
                    <w:p w:rsidR="00A620E8" w:rsidRPr="00A620E8" w:rsidRDefault="00A620E8" w:rsidP="00A620E8">
                      <w:pPr>
                        <w:jc w:val="center"/>
                        <w:rPr>
                          <w:sz w:val="32"/>
                          <w:szCs w:val="32"/>
                        </w:rPr>
                      </w:pPr>
                      <w:r>
                        <w:rPr>
                          <w:sz w:val="32"/>
                          <w:szCs w:val="32"/>
                        </w:rPr>
                        <w:t>A piece of fruit/mixture of different fruits</w:t>
                      </w:r>
                    </w:p>
                  </w:txbxContent>
                </v:textbox>
                <w10:wrap type="square" anchorx="margin"/>
              </v:shape>
            </w:pict>
          </mc:Fallback>
        </mc:AlternateContent>
      </w:r>
      <w:r w:rsidR="00AE03F0">
        <w:rPr>
          <w:noProof/>
          <w:lang w:eastAsia="en-GB"/>
        </w:rPr>
        <mc:AlternateContent>
          <mc:Choice Requires="wps">
            <w:drawing>
              <wp:anchor distT="0" distB="0" distL="114300" distR="114300" simplePos="0" relativeHeight="251716608" behindDoc="0" locked="0" layoutInCell="1" allowOverlap="1" wp14:anchorId="41EDB812" wp14:editId="57BB52D8">
                <wp:simplePos x="0" y="0"/>
                <wp:positionH relativeFrom="margin">
                  <wp:posOffset>1943562</wp:posOffset>
                </wp:positionH>
                <wp:positionV relativeFrom="paragraph">
                  <wp:posOffset>5097318</wp:posOffset>
                </wp:positionV>
                <wp:extent cx="1891146" cy="581891"/>
                <wp:effectExtent l="19050" t="19050" r="13970" b="27940"/>
                <wp:wrapNone/>
                <wp:docPr id="17" name="Text Box 17"/>
                <wp:cNvGraphicFramePr/>
                <a:graphic xmlns:a="http://schemas.openxmlformats.org/drawingml/2006/main">
                  <a:graphicData uri="http://schemas.microsoft.com/office/word/2010/wordprocessingShape">
                    <wps:wsp>
                      <wps:cNvSpPr txBox="1"/>
                      <wps:spPr>
                        <a:xfrm>
                          <a:off x="0" y="0"/>
                          <a:ext cx="1891146" cy="581891"/>
                        </a:xfrm>
                        <a:prstGeom prst="rect">
                          <a:avLst/>
                        </a:prstGeom>
                        <a:solidFill>
                          <a:sysClr val="window" lastClr="FFFFFF"/>
                        </a:solidFill>
                        <a:ln w="28575">
                          <a:solidFill>
                            <a:srgbClr val="FFC000">
                              <a:lumMod val="75000"/>
                            </a:srgbClr>
                          </a:solidFill>
                        </a:ln>
                      </wps:spPr>
                      <wps:txbx>
                        <w:txbxContent>
                          <w:p w:rsidR="009E08A2" w:rsidRPr="00A620E8" w:rsidRDefault="009E08A2" w:rsidP="009E08A2">
                            <w:pPr>
                              <w:jc w:val="center"/>
                              <w:rPr>
                                <w:sz w:val="32"/>
                                <w:szCs w:val="32"/>
                              </w:rPr>
                            </w:pPr>
                            <w:r>
                              <w:rPr>
                                <w:sz w:val="32"/>
                                <w:szCs w:val="32"/>
                              </w:rPr>
                              <w:t xml:space="preserve">Carrot/cucumber sticks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413DD3" id="Text Box 17" o:spid="_x0000_s1038" type="#_x0000_t202" style="position:absolute;margin-left:153.05pt;margin-top:401.35pt;width:148.9pt;height:45.8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" fillcolor="window" strokecolor="#bf9000" strokeweight="2.25pt">
                <v:textbox>
                  <w:txbxContent>
                    <w:p w:rsidR="009E08A2" w:rsidRPr="00A620E8" w:rsidRDefault="009E08A2" w:rsidP="009E08A2">
                      <w:pPr>
                        <w:jc w:val="center"/>
                        <w:rPr>
                          <w:sz w:val="32"/>
                          <w:szCs w:val="32"/>
                        </w:rPr>
                      </w:pPr>
                      <w:r>
                        <w:rPr>
                          <w:sz w:val="32"/>
                          <w:szCs w:val="32"/>
                        </w:rPr>
                        <w:t xml:space="preserve">Carrot/cucumber sticks </w:t>
                      </w:r>
                    </w:p>
                  </w:txbxContent>
                </v:textbox>
                <w10:wrap anchorx="margin"/>
              </v:shape>
            </w:pict>
          </mc:Fallback>
        </mc:AlternateContent>
      </w:r>
      <w:r w:rsidR="00AE03F0">
        <w:rPr>
          <w:noProof/>
          <w:lang w:eastAsia="en-GB"/>
        </w:rPr>
        <mc:AlternateContent>
          <mc:Choice Requires="wps">
            <w:drawing>
              <wp:anchor distT="0" distB="0" distL="114300" distR="114300" simplePos="0" relativeHeight="251718656" behindDoc="0" locked="0" layoutInCell="1" allowOverlap="1" wp14:anchorId="48660D2C" wp14:editId="0E142F9F">
                <wp:simplePos x="0" y="0"/>
                <wp:positionH relativeFrom="margin">
                  <wp:align>center</wp:align>
                </wp:positionH>
                <wp:positionV relativeFrom="paragraph">
                  <wp:posOffset>5985857</wp:posOffset>
                </wp:positionV>
                <wp:extent cx="1651635" cy="450453"/>
                <wp:effectExtent l="19050" t="19050" r="24765" b="26035"/>
                <wp:wrapNone/>
                <wp:docPr id="18" name="Text Box 18"/>
                <wp:cNvGraphicFramePr/>
                <a:graphic xmlns:a="http://schemas.openxmlformats.org/drawingml/2006/main">
                  <a:graphicData uri="http://schemas.microsoft.com/office/word/2010/wordprocessingShape">
                    <wps:wsp>
                      <wps:cNvSpPr txBox="1"/>
                      <wps:spPr>
                        <a:xfrm>
                          <a:off x="0" y="0"/>
                          <a:ext cx="1651635" cy="450453"/>
                        </a:xfrm>
                        <a:prstGeom prst="rect">
                          <a:avLst/>
                        </a:prstGeom>
                        <a:solidFill>
                          <a:sysClr val="window" lastClr="FFFFFF"/>
                        </a:solidFill>
                        <a:ln w="28575">
                          <a:solidFill>
                            <a:schemeClr val="accent5">
                              <a:lumMod val="75000"/>
                            </a:schemeClr>
                          </a:solidFill>
                        </a:ln>
                      </wps:spPr>
                      <wps:txbx>
                        <w:txbxContent>
                          <w:p w:rsidR="00B71A41" w:rsidRPr="00A620E8" w:rsidRDefault="00B71A41" w:rsidP="00B71A41">
                            <w:pPr>
                              <w:jc w:val="center"/>
                              <w:rPr>
                                <w:sz w:val="32"/>
                                <w:szCs w:val="32"/>
                              </w:rPr>
                            </w:pPr>
                            <w:r>
                              <w:rPr>
                                <w:sz w:val="32"/>
                                <w:szCs w:val="32"/>
                              </w:rPr>
                              <w:t xml:space="preserve">Pasta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4DB0F7" id="Text Box 18" o:spid="_x0000_s1039" type="#_x0000_t202" style="position:absolute;margin-left:0;margin-top:471.35pt;width:130.05pt;height:35.45pt;z-index:25171865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" fillcolor="window" strokecolor="#2f5496 [2408]" strokeweight="2.25pt">
                <v:textbox>
                  <w:txbxContent>
                    <w:p w:rsidR="00B71A41" w:rsidRPr="00A620E8" w:rsidRDefault="00B71A41" w:rsidP="00B71A41">
                      <w:pPr>
                        <w:jc w:val="center"/>
                        <w:rPr>
                          <w:sz w:val="32"/>
                          <w:szCs w:val="32"/>
                        </w:rPr>
                      </w:pPr>
                      <w:r>
                        <w:rPr>
                          <w:sz w:val="32"/>
                          <w:szCs w:val="32"/>
                        </w:rPr>
                        <w:t xml:space="preserve">Pasta </w:t>
                      </w:r>
                    </w:p>
                  </w:txbxContent>
                </v:textbox>
                <w10:wrap anchorx="margin"/>
              </v:shape>
            </w:pict>
          </mc:Fallback>
        </mc:AlternateContent>
      </w:r>
      <w:r w:rsidR="00AE03F0">
        <w:rPr>
          <w:noProof/>
          <w:lang w:eastAsia="en-GB"/>
        </w:rPr>
        <mc:AlternateContent>
          <mc:Choice Requires="wps">
            <w:drawing>
              <wp:anchor distT="0" distB="0" distL="114300" distR="114300" simplePos="0" relativeHeight="251714560" behindDoc="0" locked="0" layoutInCell="1" allowOverlap="1" wp14:anchorId="3773AA0C" wp14:editId="6B4F6C8B">
                <wp:simplePos x="0" y="0"/>
                <wp:positionH relativeFrom="margin">
                  <wp:align>center</wp:align>
                </wp:positionH>
                <wp:positionV relativeFrom="paragraph">
                  <wp:posOffset>6771005</wp:posOffset>
                </wp:positionV>
                <wp:extent cx="1651635" cy="436245"/>
                <wp:effectExtent l="19050" t="19050" r="24765" b="20955"/>
                <wp:wrapSquare wrapText="bothSides"/>
                <wp:docPr id="15" name="Text Box 15"/>
                <wp:cNvGraphicFramePr/>
                <a:graphic xmlns:a="http://schemas.openxmlformats.org/drawingml/2006/main">
                  <a:graphicData uri="http://schemas.microsoft.com/office/word/2010/wordprocessingShape">
                    <wps:wsp>
                      <wps:cNvSpPr txBox="1"/>
                      <wps:spPr>
                        <a:xfrm>
                          <a:off x="0" y="0"/>
                          <a:ext cx="1651635" cy="436245"/>
                        </a:xfrm>
                        <a:prstGeom prst="rect">
                          <a:avLst/>
                        </a:prstGeom>
                        <a:solidFill>
                          <a:sysClr val="window" lastClr="FFFFFF"/>
                        </a:solidFill>
                        <a:ln w="28575">
                          <a:solidFill>
                            <a:schemeClr val="accent2">
                              <a:lumMod val="75000"/>
                            </a:schemeClr>
                          </a:solidFill>
                        </a:ln>
                      </wps:spPr>
                      <wps:txbx>
                        <w:txbxContent>
                          <w:p w:rsidR="00A620E8" w:rsidRPr="00A620E8" w:rsidRDefault="00A620E8" w:rsidP="00A620E8">
                            <w:pPr>
                              <w:jc w:val="center"/>
                              <w:rPr>
                                <w:sz w:val="32"/>
                                <w:szCs w:val="32"/>
                              </w:rPr>
                            </w:pPr>
                            <w:r>
                              <w:rPr>
                                <w:sz w:val="32"/>
                                <w:szCs w:val="32"/>
                              </w:rPr>
                              <w:t xml:space="preserve">A tasty yoghurt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A49240" id="Text Box 15" o:spid="_x0000_s1040" type="#_x0000_t202" style="position:absolute;margin-left:0;margin-top:533.15pt;width:130.05pt;height:34.35pt;z-index:25171456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" fillcolor="window" strokecolor="#c45911 [2405]" strokeweight="2.25pt">
                <v:textbox>
                  <w:txbxContent>
                    <w:p w:rsidR="00A620E8" w:rsidRPr="00A620E8" w:rsidRDefault="00A620E8" w:rsidP="00A620E8">
                      <w:pPr>
                        <w:jc w:val="center"/>
                        <w:rPr>
                          <w:sz w:val="32"/>
                          <w:szCs w:val="32"/>
                        </w:rPr>
                      </w:pPr>
                      <w:r>
                        <w:rPr>
                          <w:sz w:val="32"/>
                          <w:szCs w:val="32"/>
                        </w:rPr>
                        <w:t xml:space="preserve">A tasty yoghurt </w:t>
                      </w:r>
                    </w:p>
                  </w:txbxContent>
                </v:textbox>
                <w10:wrap type="square" anchorx="margin"/>
              </v:shape>
            </w:pict>
          </mc:Fallback>
        </mc:AlternateContent>
      </w:r>
      <w:r w:rsidR="00AE03F0">
        <w:rPr>
          <w:noProof/>
          <w:lang w:eastAsia="en-GB"/>
        </w:rPr>
        <w:drawing>
          <wp:anchor distT="0" distB="0" distL="114300" distR="114300" simplePos="0" relativeHeight="251728896" behindDoc="0" locked="0" layoutInCell="1" allowOverlap="1" wp14:anchorId="6103F6B2" wp14:editId="701C0193">
            <wp:simplePos x="0" y="0"/>
            <wp:positionH relativeFrom="column">
              <wp:posOffset>4070004</wp:posOffset>
            </wp:positionH>
            <wp:positionV relativeFrom="paragraph">
              <wp:posOffset>2990562</wp:posOffset>
            </wp:positionV>
            <wp:extent cx="771525" cy="581660"/>
            <wp:effectExtent l="0" t="0" r="9525" b="8890"/>
            <wp:wrapSquare wrapText="bothSides"/>
            <wp:docPr id="24" name="Picture 24" descr="Cucumber &amp; Avocado Wr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cumber &amp; Avocado Wrap"/>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3235" t="3761" r="3536" b="3270"/>
                    <a:stretch/>
                  </pic:blipFill>
                  <pic:spPr bwMode="auto">
                    <a:xfrm>
                      <a:off x="0" y="0"/>
                      <a:ext cx="771525" cy="5816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E03F0">
        <w:rPr>
          <w:noProof/>
          <w:lang w:eastAsia="en-GB"/>
        </w:rPr>
        <w:drawing>
          <wp:anchor distT="0" distB="0" distL="114300" distR="114300" simplePos="0" relativeHeight="251730944" behindDoc="0" locked="0" layoutInCell="1" allowOverlap="1" wp14:anchorId="7D75485A" wp14:editId="1765B0E4">
            <wp:simplePos x="0" y="0"/>
            <wp:positionH relativeFrom="column">
              <wp:posOffset>817592</wp:posOffset>
            </wp:positionH>
            <wp:positionV relativeFrom="paragraph">
              <wp:posOffset>3002569</wp:posOffset>
            </wp:positionV>
            <wp:extent cx="719455" cy="570865"/>
            <wp:effectExtent l="0" t="0" r="4445" b="635"/>
            <wp:wrapSquare wrapText="bothSides"/>
            <wp:docPr id="25" name="Picture 25" descr="Super Sandwiches for Kid's Par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er Sandwiches for Kid's Parties"/>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6138" t="538" r="3709" b="4074"/>
                    <a:stretch/>
                  </pic:blipFill>
                  <pic:spPr bwMode="auto">
                    <a:xfrm>
                      <a:off x="0" y="0"/>
                      <a:ext cx="719455" cy="5708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E03F0">
        <w:rPr>
          <w:noProof/>
          <w:lang w:eastAsia="en-GB"/>
        </w:rPr>
        <w:drawing>
          <wp:anchor distT="0" distB="0" distL="114300" distR="114300" simplePos="0" relativeHeight="251722752" behindDoc="0" locked="0" layoutInCell="1" allowOverlap="1" wp14:anchorId="333FC89C" wp14:editId="30FFE1D6">
            <wp:simplePos x="0" y="0"/>
            <wp:positionH relativeFrom="column">
              <wp:posOffset>903085</wp:posOffset>
            </wp:positionH>
            <wp:positionV relativeFrom="paragraph">
              <wp:posOffset>3895668</wp:posOffset>
            </wp:positionV>
            <wp:extent cx="507365" cy="550545"/>
            <wp:effectExtent l="0" t="0" r="6985" b="1905"/>
            <wp:wrapSquare wrapText="bothSides"/>
            <wp:docPr id="21" name="Picture 21" descr="Healthy Lunch Box with Strawberry and Blueberry Mix Stock Photo - Image of  eating, lifestyle: 3077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lthy Lunch Box with Strawberry and Blueberry Mix Stock Photo - Image of  eating, lifestyle: 30772626"/>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3989" t="5609" r="4266" b="31545"/>
                    <a:stretch/>
                  </pic:blipFill>
                  <pic:spPr bwMode="auto">
                    <a:xfrm>
                      <a:off x="0" y="0"/>
                      <a:ext cx="507365" cy="5505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E03F0">
        <w:rPr>
          <w:noProof/>
          <w:lang w:eastAsia="en-GB"/>
        </w:rPr>
        <w:drawing>
          <wp:anchor distT="0" distB="0" distL="114300" distR="114300" simplePos="0" relativeHeight="251720704" behindDoc="0" locked="0" layoutInCell="1" allowOverlap="1" wp14:anchorId="6387AE6C" wp14:editId="673B63B6">
            <wp:simplePos x="0" y="0"/>
            <wp:positionH relativeFrom="margin">
              <wp:posOffset>3957031</wp:posOffset>
            </wp:positionH>
            <wp:positionV relativeFrom="paragraph">
              <wp:posOffset>3853815</wp:posOffset>
            </wp:positionV>
            <wp:extent cx="643890" cy="643890"/>
            <wp:effectExtent l="0" t="0" r="3810" b="3810"/>
            <wp:wrapSquare wrapText="bothSides"/>
            <wp:docPr id="20" name="Picture 20" descr="Fresh Gala Apple, Crisp &amp; Flavorful, Perfect for Snacking &amp; Cooking, 1lb B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sh Gala Apple, Crisp &amp; Flavorful, Perfect for Snacking &amp; Cooking, 1lb Ba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43890" cy="6438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03F0">
        <w:rPr>
          <w:noProof/>
          <w:lang w:eastAsia="en-GB"/>
        </w:rPr>
        <w:drawing>
          <wp:anchor distT="0" distB="0" distL="114300" distR="114300" simplePos="0" relativeHeight="251726848" behindDoc="0" locked="0" layoutInCell="1" allowOverlap="1" wp14:anchorId="6C6D2E55" wp14:editId="33975E54">
            <wp:simplePos x="0" y="0"/>
            <wp:positionH relativeFrom="column">
              <wp:posOffset>4145742</wp:posOffset>
            </wp:positionH>
            <wp:positionV relativeFrom="paragraph">
              <wp:posOffset>4985558</wp:posOffset>
            </wp:positionV>
            <wp:extent cx="675005" cy="488950"/>
            <wp:effectExtent l="0" t="0" r="0" b="6350"/>
            <wp:wrapSquare wrapText="bothSides"/>
            <wp:docPr id="23" name="Picture 23" descr="36,992 Cucumber Sticks Royalty-Free Photos and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6,992 Cucumber Sticks Royalty-Free Photos and Stock Images | Shutterstock"/>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7637" t="8122" r="10545" b="9128"/>
                    <a:stretch/>
                  </pic:blipFill>
                  <pic:spPr bwMode="auto">
                    <a:xfrm>
                      <a:off x="0" y="0"/>
                      <a:ext cx="675005" cy="488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E03F0">
        <w:rPr>
          <w:noProof/>
          <w:lang w:eastAsia="en-GB"/>
        </w:rPr>
        <w:drawing>
          <wp:anchor distT="0" distB="0" distL="114300" distR="114300" simplePos="0" relativeHeight="251724800" behindDoc="0" locked="0" layoutInCell="1" allowOverlap="1" wp14:anchorId="510A8246" wp14:editId="1B349564">
            <wp:simplePos x="0" y="0"/>
            <wp:positionH relativeFrom="margin">
              <wp:posOffset>851535</wp:posOffset>
            </wp:positionH>
            <wp:positionV relativeFrom="paragraph">
              <wp:posOffset>4966277</wp:posOffset>
            </wp:positionV>
            <wp:extent cx="675640" cy="425450"/>
            <wp:effectExtent l="0" t="0" r="0" b="0"/>
            <wp:wrapSquare wrapText="bothSides"/>
            <wp:docPr id="22" name="Picture 22" descr="Baton Carrots – Fru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ton Carrots – Fruve"/>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2000" t="24727" r="9819" b="25996"/>
                    <a:stretch/>
                  </pic:blipFill>
                  <pic:spPr bwMode="auto">
                    <a:xfrm>
                      <a:off x="0" y="0"/>
                      <a:ext cx="675640" cy="425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30C11">
        <w:t xml:space="preserve"> </w:t>
      </w:r>
      <w:bookmarkStart w:id="0" w:name="_GoBack"/>
      <w:bookmarkEnd w:id="0"/>
    </w:p>
    <w:sectPr w:rsidR="006674B9" w:rsidSect="001A5D2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A3604"/>
    <w:multiLevelType w:val="hybridMultilevel"/>
    <w:tmpl w:val="D9E4A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0C2AEF"/>
    <w:multiLevelType w:val="hybridMultilevel"/>
    <w:tmpl w:val="8BEC5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6BF"/>
    <w:rsid w:val="00007636"/>
    <w:rsid w:val="0001786C"/>
    <w:rsid w:val="000365CD"/>
    <w:rsid w:val="00036850"/>
    <w:rsid w:val="00047848"/>
    <w:rsid w:val="00054E06"/>
    <w:rsid w:val="00060B61"/>
    <w:rsid w:val="0007373A"/>
    <w:rsid w:val="0008494F"/>
    <w:rsid w:val="00086BC9"/>
    <w:rsid w:val="00091250"/>
    <w:rsid w:val="000963C1"/>
    <w:rsid w:val="000C605D"/>
    <w:rsid w:val="000D230F"/>
    <w:rsid w:val="001007A3"/>
    <w:rsid w:val="00122F0D"/>
    <w:rsid w:val="0013057E"/>
    <w:rsid w:val="00131036"/>
    <w:rsid w:val="001500D6"/>
    <w:rsid w:val="00182CE0"/>
    <w:rsid w:val="001842B4"/>
    <w:rsid w:val="0019439C"/>
    <w:rsid w:val="001A0052"/>
    <w:rsid w:val="001A114B"/>
    <w:rsid w:val="001A5D23"/>
    <w:rsid w:val="001B36BF"/>
    <w:rsid w:val="001B4EA0"/>
    <w:rsid w:val="001B7076"/>
    <w:rsid w:val="001B7C5A"/>
    <w:rsid w:val="001C0C48"/>
    <w:rsid w:val="001D555D"/>
    <w:rsid w:val="001E610A"/>
    <w:rsid w:val="00205B5A"/>
    <w:rsid w:val="00214665"/>
    <w:rsid w:val="00216A47"/>
    <w:rsid w:val="00255883"/>
    <w:rsid w:val="00263D62"/>
    <w:rsid w:val="00265245"/>
    <w:rsid w:val="00283161"/>
    <w:rsid w:val="00293401"/>
    <w:rsid w:val="00294913"/>
    <w:rsid w:val="002A07B7"/>
    <w:rsid w:val="002A0FA8"/>
    <w:rsid w:val="002A7F64"/>
    <w:rsid w:val="002D1A9B"/>
    <w:rsid w:val="00302036"/>
    <w:rsid w:val="0030430D"/>
    <w:rsid w:val="00312911"/>
    <w:rsid w:val="0033242C"/>
    <w:rsid w:val="00337ED5"/>
    <w:rsid w:val="00344337"/>
    <w:rsid w:val="00345F4C"/>
    <w:rsid w:val="00380FAB"/>
    <w:rsid w:val="003A6AD4"/>
    <w:rsid w:val="003D2605"/>
    <w:rsid w:val="004064F4"/>
    <w:rsid w:val="00420CAD"/>
    <w:rsid w:val="0044216B"/>
    <w:rsid w:val="0044739B"/>
    <w:rsid w:val="00454660"/>
    <w:rsid w:val="004603E0"/>
    <w:rsid w:val="00470E7C"/>
    <w:rsid w:val="0049622C"/>
    <w:rsid w:val="004A1D8A"/>
    <w:rsid w:val="004B199F"/>
    <w:rsid w:val="004B639E"/>
    <w:rsid w:val="004C1A39"/>
    <w:rsid w:val="004C22FB"/>
    <w:rsid w:val="004D7D80"/>
    <w:rsid w:val="004E60F3"/>
    <w:rsid w:val="004F4730"/>
    <w:rsid w:val="005205B1"/>
    <w:rsid w:val="00543261"/>
    <w:rsid w:val="005441FD"/>
    <w:rsid w:val="00563328"/>
    <w:rsid w:val="005802E2"/>
    <w:rsid w:val="005B5332"/>
    <w:rsid w:val="005C3C74"/>
    <w:rsid w:val="005C541C"/>
    <w:rsid w:val="005D5471"/>
    <w:rsid w:val="005D67C1"/>
    <w:rsid w:val="005E4EEA"/>
    <w:rsid w:val="005E62F7"/>
    <w:rsid w:val="005E65BF"/>
    <w:rsid w:val="006005CE"/>
    <w:rsid w:val="00605716"/>
    <w:rsid w:val="00615455"/>
    <w:rsid w:val="00616ACA"/>
    <w:rsid w:val="00636F2B"/>
    <w:rsid w:val="00641D65"/>
    <w:rsid w:val="00643CA3"/>
    <w:rsid w:val="00662AE4"/>
    <w:rsid w:val="006674B9"/>
    <w:rsid w:val="00676747"/>
    <w:rsid w:val="00681875"/>
    <w:rsid w:val="00682801"/>
    <w:rsid w:val="00683EBA"/>
    <w:rsid w:val="006936EA"/>
    <w:rsid w:val="006A07AA"/>
    <w:rsid w:val="006A2F61"/>
    <w:rsid w:val="006B07B0"/>
    <w:rsid w:val="006D4F51"/>
    <w:rsid w:val="006E1EBE"/>
    <w:rsid w:val="006F4664"/>
    <w:rsid w:val="00720F01"/>
    <w:rsid w:val="007331BF"/>
    <w:rsid w:val="0074547B"/>
    <w:rsid w:val="00747A70"/>
    <w:rsid w:val="007564F6"/>
    <w:rsid w:val="00775E86"/>
    <w:rsid w:val="00785673"/>
    <w:rsid w:val="0079585F"/>
    <w:rsid w:val="00795FC7"/>
    <w:rsid w:val="007B6308"/>
    <w:rsid w:val="007B74F5"/>
    <w:rsid w:val="007C79B1"/>
    <w:rsid w:val="007E0253"/>
    <w:rsid w:val="007E077A"/>
    <w:rsid w:val="007E795C"/>
    <w:rsid w:val="007F63C5"/>
    <w:rsid w:val="00814460"/>
    <w:rsid w:val="008159C2"/>
    <w:rsid w:val="00830269"/>
    <w:rsid w:val="008A6234"/>
    <w:rsid w:val="008B3722"/>
    <w:rsid w:val="008C2FB6"/>
    <w:rsid w:val="008D3B69"/>
    <w:rsid w:val="008E4C4F"/>
    <w:rsid w:val="008F68E8"/>
    <w:rsid w:val="008F78A6"/>
    <w:rsid w:val="00902C1C"/>
    <w:rsid w:val="00903286"/>
    <w:rsid w:val="00904A48"/>
    <w:rsid w:val="00913253"/>
    <w:rsid w:val="00930C11"/>
    <w:rsid w:val="009359CF"/>
    <w:rsid w:val="00941D89"/>
    <w:rsid w:val="0096375D"/>
    <w:rsid w:val="009763F2"/>
    <w:rsid w:val="009A6F82"/>
    <w:rsid w:val="009B6020"/>
    <w:rsid w:val="009C27A4"/>
    <w:rsid w:val="009D143C"/>
    <w:rsid w:val="009D3B17"/>
    <w:rsid w:val="009E08A2"/>
    <w:rsid w:val="009F7AEC"/>
    <w:rsid w:val="00A1195C"/>
    <w:rsid w:val="00A12153"/>
    <w:rsid w:val="00A12C02"/>
    <w:rsid w:val="00A401C0"/>
    <w:rsid w:val="00A52216"/>
    <w:rsid w:val="00A540B1"/>
    <w:rsid w:val="00A620E8"/>
    <w:rsid w:val="00A6352B"/>
    <w:rsid w:val="00A66EAB"/>
    <w:rsid w:val="00A708E7"/>
    <w:rsid w:val="00A84361"/>
    <w:rsid w:val="00A90AD6"/>
    <w:rsid w:val="00A913A2"/>
    <w:rsid w:val="00A9650F"/>
    <w:rsid w:val="00AA1542"/>
    <w:rsid w:val="00AA242C"/>
    <w:rsid w:val="00AB303E"/>
    <w:rsid w:val="00AB6220"/>
    <w:rsid w:val="00AB7464"/>
    <w:rsid w:val="00AC5802"/>
    <w:rsid w:val="00AD387C"/>
    <w:rsid w:val="00AE03F0"/>
    <w:rsid w:val="00AE0C84"/>
    <w:rsid w:val="00AE6ED7"/>
    <w:rsid w:val="00B140D9"/>
    <w:rsid w:val="00B17D97"/>
    <w:rsid w:val="00B61544"/>
    <w:rsid w:val="00B71A41"/>
    <w:rsid w:val="00B92971"/>
    <w:rsid w:val="00B94A5D"/>
    <w:rsid w:val="00B9680E"/>
    <w:rsid w:val="00BA540D"/>
    <w:rsid w:val="00BB1AB3"/>
    <w:rsid w:val="00BB2696"/>
    <w:rsid w:val="00BB4089"/>
    <w:rsid w:val="00BC1E42"/>
    <w:rsid w:val="00C101EA"/>
    <w:rsid w:val="00C3721E"/>
    <w:rsid w:val="00C40F8E"/>
    <w:rsid w:val="00C47BEF"/>
    <w:rsid w:val="00C7111C"/>
    <w:rsid w:val="00C970E4"/>
    <w:rsid w:val="00CA4D29"/>
    <w:rsid w:val="00CB6433"/>
    <w:rsid w:val="00CC43CF"/>
    <w:rsid w:val="00CF49D8"/>
    <w:rsid w:val="00D06CC7"/>
    <w:rsid w:val="00D11B76"/>
    <w:rsid w:val="00D54EF3"/>
    <w:rsid w:val="00D6400A"/>
    <w:rsid w:val="00D66B8C"/>
    <w:rsid w:val="00D75A97"/>
    <w:rsid w:val="00D83867"/>
    <w:rsid w:val="00DA064F"/>
    <w:rsid w:val="00DD5C6D"/>
    <w:rsid w:val="00DF4A14"/>
    <w:rsid w:val="00E12156"/>
    <w:rsid w:val="00E13C24"/>
    <w:rsid w:val="00E170BF"/>
    <w:rsid w:val="00E35CA6"/>
    <w:rsid w:val="00E370B2"/>
    <w:rsid w:val="00E54163"/>
    <w:rsid w:val="00E7141B"/>
    <w:rsid w:val="00E865E5"/>
    <w:rsid w:val="00E901EE"/>
    <w:rsid w:val="00E95B43"/>
    <w:rsid w:val="00EA26C1"/>
    <w:rsid w:val="00EA5396"/>
    <w:rsid w:val="00F24A48"/>
    <w:rsid w:val="00F27F6C"/>
    <w:rsid w:val="00F472C3"/>
    <w:rsid w:val="00F556CD"/>
    <w:rsid w:val="00F87B47"/>
    <w:rsid w:val="00F93111"/>
    <w:rsid w:val="00FA3DAE"/>
    <w:rsid w:val="00FA5680"/>
    <w:rsid w:val="00FD6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672C85-54B9-4598-94D6-453DBA076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B36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0253"/>
    <w:pPr>
      <w:ind w:left="720"/>
      <w:contextualSpacing/>
    </w:pPr>
  </w:style>
  <w:style w:type="paragraph" w:styleId="NormalWeb">
    <w:name w:val="Normal (Web)"/>
    <w:basedOn w:val="Normal"/>
    <w:uiPriority w:val="99"/>
    <w:semiHidden/>
    <w:unhideWhenUsed/>
    <w:rsid w:val="00F24A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1A5D2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A5D23"/>
    <w:rPr>
      <w:rFonts w:eastAsiaTheme="minorEastAsia"/>
      <w:lang w:val="en-US"/>
    </w:rPr>
  </w:style>
  <w:style w:type="paragraph" w:styleId="BalloonText">
    <w:name w:val="Balloon Text"/>
    <w:basedOn w:val="Normal"/>
    <w:link w:val="BalloonTextChar"/>
    <w:uiPriority w:val="99"/>
    <w:semiHidden/>
    <w:unhideWhenUsed/>
    <w:rsid w:val="008159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59C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8313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pn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gif"/><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CE434E-10EE-4D5A-A68D-4E97F5F02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2</Pages>
  <Words>29</Words>
  <Characters>166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Birdsall</dc:creator>
  <cp:keywords/>
  <dc:description/>
  <cp:lastModifiedBy>Ryan Snowdon</cp:lastModifiedBy>
  <cp:revision>20</cp:revision>
  <cp:lastPrinted>2024-10-15T13:36:00Z</cp:lastPrinted>
  <dcterms:created xsi:type="dcterms:W3CDTF">2024-10-08T13:02:00Z</dcterms:created>
  <dcterms:modified xsi:type="dcterms:W3CDTF">2024-10-15T14:56:00Z</dcterms:modified>
</cp:coreProperties>
</file>