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E74BB" w:rsidRDefault="00EB4E60">
      <w:r>
        <w:rPr>
          <w:noProof/>
          <w:lang w:eastAsia="en-GB"/>
        </w:rPr>
        <mc:AlternateContent>
          <mc:Choice Requires="wps">
            <w:drawing>
              <wp:anchor distT="0" distB="0" distL="114300" distR="114300" simplePos="0" relativeHeight="251661312" behindDoc="0" locked="0" layoutInCell="1" allowOverlap="1" wp14:anchorId="70B028B4" wp14:editId="311686B0">
                <wp:simplePos x="0" y="0"/>
                <wp:positionH relativeFrom="column">
                  <wp:posOffset>4069080</wp:posOffset>
                </wp:positionH>
                <wp:positionV relativeFrom="paragraph">
                  <wp:posOffset>-381000</wp:posOffset>
                </wp:positionV>
                <wp:extent cx="5280660" cy="6522720"/>
                <wp:effectExtent l="19050" t="19050" r="15240" b="11430"/>
                <wp:wrapNone/>
                <wp:docPr id="2" name="Rounded Rectangle 2"/>
                <wp:cNvGraphicFramePr/>
                <a:graphic xmlns:a="http://schemas.openxmlformats.org/drawingml/2006/main">
                  <a:graphicData uri="http://schemas.microsoft.com/office/word/2010/wordprocessingShape">
                    <wps:wsp>
                      <wps:cNvSpPr/>
                      <wps:spPr>
                        <a:xfrm>
                          <a:off x="0" y="0"/>
                          <a:ext cx="5280660" cy="6522720"/>
                        </a:xfrm>
                        <a:prstGeom prst="roundRect">
                          <a:avLst/>
                        </a:prstGeom>
                        <a:solidFill>
                          <a:srgbClr val="D3E8C6"/>
                        </a:solidFill>
                        <a:ln w="38100">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E3DA7" w:rsidRPr="00E3120D" w:rsidRDefault="009E3DA7" w:rsidP="00EB4E60">
                            <w:pPr>
                              <w:jc w:val="center"/>
                              <w:rPr>
                                <w:b/>
                                <w:color w:val="000000" w:themeColor="text1"/>
                                <w:sz w:val="32"/>
                                <w:u w:val="single"/>
                                <w:lang w:val="en-US"/>
                              </w:rPr>
                            </w:pPr>
                            <w:r w:rsidRPr="00E3120D">
                              <w:rPr>
                                <w:b/>
                                <w:color w:val="000000" w:themeColor="text1"/>
                                <w:sz w:val="32"/>
                                <w:u w:val="single"/>
                                <w:lang w:val="en-US"/>
                              </w:rPr>
                              <w:t>Implementation</w:t>
                            </w:r>
                          </w:p>
                          <w:p w:rsidR="00E27137" w:rsidRPr="00E3120D" w:rsidRDefault="00E27137" w:rsidP="00E27137">
                            <w:pPr>
                              <w:spacing w:after="0"/>
                              <w:rPr>
                                <w:b/>
                                <w:color w:val="000000" w:themeColor="text1"/>
                                <w:sz w:val="24"/>
                                <w:szCs w:val="24"/>
                                <w:lang w:val="en-US"/>
                              </w:rPr>
                            </w:pPr>
                            <w:r w:rsidRPr="00E3120D">
                              <w:rPr>
                                <w:b/>
                                <w:color w:val="000000" w:themeColor="text1"/>
                                <w:sz w:val="24"/>
                                <w:szCs w:val="24"/>
                                <w:lang w:val="en-US"/>
                              </w:rPr>
                              <w:t>Early Years</w:t>
                            </w:r>
                          </w:p>
                          <w:p w:rsidR="000E74BB" w:rsidRPr="00E3120D" w:rsidRDefault="00E27137" w:rsidP="00E3120D">
                            <w:pPr>
                              <w:spacing w:after="0"/>
                              <w:rPr>
                                <w:color w:val="000000" w:themeColor="text1"/>
                                <w:sz w:val="24"/>
                                <w:szCs w:val="24"/>
                                <w:lang w:val="en-US"/>
                              </w:rPr>
                            </w:pPr>
                            <w:r w:rsidRPr="00E3120D">
                              <w:rPr>
                                <w:color w:val="000000" w:themeColor="text1"/>
                                <w:sz w:val="24"/>
                                <w:szCs w:val="24"/>
                                <w:lang w:val="en-US"/>
                              </w:rPr>
                              <w:t xml:space="preserve">Music is an integral part of the Early Years Curriculum as it develops crucial listening skills. As such, it is taught through Phase 1 phonics sessions, as well as discreet teaching sessions. The children also have regular access to music based areas of provision in which to practice and embed their skills and learning. </w:t>
                            </w:r>
                            <w:r w:rsidR="00A27D6C" w:rsidRPr="00E3120D">
                              <w:rPr>
                                <w:color w:val="000000" w:themeColor="text1"/>
                                <w:sz w:val="24"/>
                                <w:szCs w:val="24"/>
                                <w:lang w:val="en-US"/>
                              </w:rPr>
                              <w:t>Both Nursery and Reception children also take part in a Christmas performance for their parents.</w:t>
                            </w:r>
                          </w:p>
                          <w:p w:rsidR="00A27D6C" w:rsidRPr="00E3120D" w:rsidRDefault="00A27D6C" w:rsidP="00E3120D">
                            <w:pPr>
                              <w:spacing w:after="0"/>
                              <w:rPr>
                                <w:color w:val="000000" w:themeColor="text1"/>
                                <w:sz w:val="20"/>
                                <w:szCs w:val="24"/>
                                <w:lang w:val="en-US"/>
                              </w:rPr>
                            </w:pPr>
                          </w:p>
                          <w:p w:rsidR="00A27D6C" w:rsidRPr="00E3120D" w:rsidRDefault="00A27D6C" w:rsidP="00A27D6C">
                            <w:pPr>
                              <w:spacing w:after="0"/>
                              <w:rPr>
                                <w:b/>
                                <w:color w:val="000000" w:themeColor="text1"/>
                                <w:sz w:val="24"/>
                                <w:szCs w:val="24"/>
                                <w:lang w:val="en-US"/>
                              </w:rPr>
                            </w:pPr>
                            <w:r w:rsidRPr="00E3120D">
                              <w:rPr>
                                <w:b/>
                                <w:color w:val="000000" w:themeColor="text1"/>
                                <w:sz w:val="24"/>
                                <w:szCs w:val="24"/>
                                <w:lang w:val="en-US"/>
                              </w:rPr>
                              <w:t>Key Stages 1&amp;2</w:t>
                            </w:r>
                          </w:p>
                          <w:p w:rsidR="00A27D6C" w:rsidRPr="00E3120D" w:rsidRDefault="00A27D6C" w:rsidP="009E3DA7">
                            <w:pPr>
                              <w:rPr>
                                <w:color w:val="000000" w:themeColor="text1"/>
                                <w:sz w:val="24"/>
                                <w:szCs w:val="24"/>
                                <w:lang w:val="en-US"/>
                              </w:rPr>
                            </w:pPr>
                            <w:r w:rsidRPr="00E3120D">
                              <w:rPr>
                                <w:color w:val="000000" w:themeColor="text1"/>
                                <w:sz w:val="24"/>
                                <w:szCs w:val="24"/>
                                <w:lang w:val="en-US"/>
                              </w:rPr>
                              <w:t>In Key Stages 1 &amp; 2, the children are taught music in weekly sessions. Teachers use a bespoke curriculum (developed from the North Yorkshire County Council Primary Music Curriculum) appropriate to each age phase to support their teaching.</w:t>
                            </w:r>
                          </w:p>
                          <w:p w:rsidR="00A27D6C" w:rsidRPr="00E3120D" w:rsidRDefault="00A27D6C" w:rsidP="009E3DA7">
                            <w:pPr>
                              <w:rPr>
                                <w:color w:val="000000" w:themeColor="text1"/>
                                <w:sz w:val="24"/>
                                <w:szCs w:val="24"/>
                                <w:lang w:val="en-US"/>
                              </w:rPr>
                            </w:pPr>
                            <w:r w:rsidRPr="00E3120D">
                              <w:rPr>
                                <w:color w:val="000000" w:themeColor="text1"/>
                                <w:sz w:val="24"/>
                                <w:szCs w:val="24"/>
                                <w:lang w:val="en-US"/>
                              </w:rPr>
                              <w:t>Musical opportunities are also built into other subjects across the curriculum where there are strong and relevant likes to be made. Key Stage 1 children perform in a Christmas musical each December, year 3/4 give a performance at Easter and year 5/6 give a performance at the end of the school year.</w:t>
                            </w:r>
                          </w:p>
                          <w:p w:rsidR="00A27D6C" w:rsidRPr="00E3120D" w:rsidRDefault="00A27D6C" w:rsidP="009E3DA7">
                            <w:pPr>
                              <w:rPr>
                                <w:color w:val="000000" w:themeColor="text1"/>
                                <w:sz w:val="24"/>
                                <w:szCs w:val="24"/>
                                <w:lang w:val="en-US"/>
                              </w:rPr>
                            </w:pPr>
                            <w:r w:rsidRPr="00E3120D">
                              <w:rPr>
                                <w:color w:val="000000" w:themeColor="text1"/>
                                <w:sz w:val="24"/>
                                <w:szCs w:val="24"/>
                                <w:lang w:val="en-US"/>
                              </w:rPr>
                              <w:t xml:space="preserve">Pupils in KS2 have the chance to be involved in a Christmas choir who perform at the Selby Lights Switch-On </w:t>
                            </w:r>
                            <w:r w:rsidR="009C2F26" w:rsidRPr="00E3120D">
                              <w:rPr>
                                <w:color w:val="000000" w:themeColor="text1"/>
                                <w:sz w:val="24"/>
                                <w:szCs w:val="24"/>
                                <w:lang w:val="en-US"/>
                              </w:rPr>
                              <w:t>in December in front of members of the public, as well as doing some Christmas fundraising by singing in supermarkets across Selby.</w:t>
                            </w:r>
                          </w:p>
                          <w:p w:rsidR="00A27D6C" w:rsidRPr="00E3120D" w:rsidRDefault="00A27D6C" w:rsidP="009E3DA7">
                            <w:pPr>
                              <w:rPr>
                                <w:color w:val="000000" w:themeColor="text1"/>
                                <w:sz w:val="24"/>
                                <w:szCs w:val="24"/>
                                <w:lang w:val="en-US"/>
                              </w:rPr>
                            </w:pPr>
                            <w:r w:rsidRPr="00E3120D">
                              <w:rPr>
                                <w:color w:val="000000" w:themeColor="text1"/>
                                <w:sz w:val="24"/>
                                <w:szCs w:val="24"/>
                                <w:lang w:val="en-US"/>
                              </w:rPr>
                              <w:t>Pupils in Years 4,5 and 6 also have the opportunity to take part in Young Voices, in which they learn specially selected songs from a diverse range of sources. They then join with children from other schools to perform together as part of a massed choir of thousands.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0B028B4" id="Rounded Rectangle 2" o:spid="_x0000_s1026" style="position:absolute;margin-left:320.4pt;margin-top:-30pt;width:415.8pt;height:513.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7BBWuwIAANgFAAAOAAAAZHJzL2Uyb0RvYy54bWysVE1v2zAMvQ/YfxB0X+24TZYFdYosXYcB&#10;RVu0HXpWZCk2IIuapMTOfn0p+aNpV+wwzAdZEslH8onk+UVbK7IX1lWgczo5SSkRmkNR6W1Ofz5e&#10;fZpT4jzTBVOgRU4PwtGL5ccP541ZiAxKUIWwBEG0WzQmp6X3ZpEkjpeiZu4EjNAolGBr5vFot0lh&#10;WYPotUqyNJ0lDdjCWODCOby97IR0GfGlFNzfSumEJyqnGJuPq43rJqzJ8pwttpaZsuJ9GOwfoqhZ&#10;pdHpCHXJPCM7W/0BVVfcggPpTzjUCUhZcRFzwGwm6ZtsHkpmRMwFyXFmpMn9P1h+s7+zpCpymlGi&#10;WY1PdA87XYiC3CN5TG+VIFmgqTFugdoP5s72J4fbkHMrbR3+mA1pI7WHkVrResLxcprN09kMX4Cj&#10;bDbNss9ZJD95MTfW+e8CahI2ObUhjBBD5JXtr51Hv6g/6AWXDlRVXFVKxYPdbtbKkj3Dx748/TZf&#10;z0LgaPJKTWnS5PR0PknTCP1K6I4x0vRrOh3CPFJDRKUROFDSkRB3/qBEiEPpeyGRU0w76zyEahZj&#10;aIxzof2kE5WsEF3E0xS/IeDBIoYfAQOyxExH7B5g0OxABuwu714/mIrYDKNxn/rfjEeL6Bm0H43r&#10;SoN9LzOFWfWeO/2BpI6awJJvN21fb6gZbjZQHLAGLXTN6Qy/qrACrpnzd8xiN2LV4ITxt7hIBfh2&#10;0O8oKcH+fu8+6GOToJSSBrs7p+7XjllBifqhsX2+TM7OwjiIh7NpKEZijyWbY4ne1WvAmprgLDM8&#10;boO+V8NWWqifcBCtglcUMc3Rd065t8Nh7bupg6OMi9UqquEIMMxf6wfDA3jgORT3Y/vErOnbwGMH&#10;3cAwCdjiTSN0usFSw2rnQVaxS1547V8Ax0cspX7Uhfl0fI5aLwN5+QwAAP//AwBQSwMEFAAGAAgA&#10;AAAhAH/8PjrhAAAADAEAAA8AAABkcnMvZG93bnJldi54bWxMj01LxDAYhO+C/yG8grfdpKVmtfbt&#10;IoJ4WQSr4DXbZJtiPrpNutv6682e9DjMMPNMtZ2tISc1ht47hGzNgCjXetm7DuHz42V1DyRE4aQw&#10;3imERQXY1tdXlSilP7t3dWpiR1KJC6VA0DEOJaWh1cqKsPaDcsk7+NGKmOTYUTmKcyq3huaMcWpF&#10;79KCFoN61qr9biaL8Nr86Ozubcq+drsDL450aY5mQby9mZ8egUQ1x78wXPATOtSJae8nJwMxCLxg&#10;CT0irDhLpy6JYpMXQPYID3yTA60r+v9E/QsAAP//AwBQSwECLQAUAAYACAAAACEAtoM4kv4AAADh&#10;AQAAEwAAAAAAAAAAAAAAAAAAAAAAW0NvbnRlbnRfVHlwZXNdLnhtbFBLAQItABQABgAIAAAAIQA4&#10;/SH/1gAAAJQBAAALAAAAAAAAAAAAAAAAAC8BAABfcmVscy8ucmVsc1BLAQItABQABgAIAAAAIQB7&#10;7BBWuwIAANgFAAAOAAAAAAAAAAAAAAAAAC4CAABkcnMvZTJvRG9jLnhtbFBLAQItABQABgAIAAAA&#10;IQB//D464QAAAAwBAAAPAAAAAAAAAAAAAAAAABUFAABkcnMvZG93bnJldi54bWxQSwUGAAAAAAQA&#10;BADzAAAAIwYAAAAA&#10;" fillcolor="#d3e8c6" strokecolor="#00b050" strokeweight="3pt">
                <v:stroke joinstyle="miter"/>
                <v:textbox>
                  <w:txbxContent>
                    <w:p w:rsidR="009E3DA7" w:rsidRPr="00E3120D" w:rsidRDefault="009E3DA7" w:rsidP="00EB4E60">
                      <w:pPr>
                        <w:jc w:val="center"/>
                        <w:rPr>
                          <w:b/>
                          <w:color w:val="000000" w:themeColor="text1"/>
                          <w:sz w:val="32"/>
                          <w:u w:val="single"/>
                          <w:lang w:val="en-US"/>
                        </w:rPr>
                      </w:pPr>
                      <w:r w:rsidRPr="00E3120D">
                        <w:rPr>
                          <w:b/>
                          <w:color w:val="000000" w:themeColor="text1"/>
                          <w:sz w:val="32"/>
                          <w:u w:val="single"/>
                          <w:lang w:val="en-US"/>
                        </w:rPr>
                        <w:t>Implementation</w:t>
                      </w:r>
                    </w:p>
                    <w:p w:rsidR="00E27137" w:rsidRPr="00E3120D" w:rsidRDefault="00E27137" w:rsidP="00E27137">
                      <w:pPr>
                        <w:spacing w:after="0"/>
                        <w:rPr>
                          <w:b/>
                          <w:color w:val="000000" w:themeColor="text1"/>
                          <w:sz w:val="24"/>
                          <w:szCs w:val="24"/>
                          <w:lang w:val="en-US"/>
                        </w:rPr>
                      </w:pPr>
                      <w:r w:rsidRPr="00E3120D">
                        <w:rPr>
                          <w:b/>
                          <w:color w:val="000000" w:themeColor="text1"/>
                          <w:sz w:val="24"/>
                          <w:szCs w:val="24"/>
                          <w:lang w:val="en-US"/>
                        </w:rPr>
                        <w:t>Early Years</w:t>
                      </w:r>
                    </w:p>
                    <w:p w:rsidR="000E74BB" w:rsidRPr="00E3120D" w:rsidRDefault="00E27137" w:rsidP="00E3120D">
                      <w:pPr>
                        <w:spacing w:after="0"/>
                        <w:rPr>
                          <w:color w:val="000000" w:themeColor="text1"/>
                          <w:sz w:val="24"/>
                          <w:szCs w:val="24"/>
                          <w:lang w:val="en-US"/>
                        </w:rPr>
                      </w:pPr>
                      <w:r w:rsidRPr="00E3120D">
                        <w:rPr>
                          <w:color w:val="000000" w:themeColor="text1"/>
                          <w:sz w:val="24"/>
                          <w:szCs w:val="24"/>
                          <w:lang w:val="en-US"/>
                        </w:rPr>
                        <w:t xml:space="preserve">Music is an integral part of the Early Years Curriculum as it develops crucial listening skills. As such, it is taught through Phase 1 phonics sessions, as well as discreet teaching sessions. The children also have regular access to music based areas of provision in which to practice and embed their skills and learning. </w:t>
                      </w:r>
                      <w:r w:rsidR="00A27D6C" w:rsidRPr="00E3120D">
                        <w:rPr>
                          <w:color w:val="000000" w:themeColor="text1"/>
                          <w:sz w:val="24"/>
                          <w:szCs w:val="24"/>
                          <w:lang w:val="en-US"/>
                        </w:rPr>
                        <w:t>Both Nursery and Reception children also take part in a Christmas performance for their parents.</w:t>
                      </w:r>
                    </w:p>
                    <w:p w:rsidR="00A27D6C" w:rsidRPr="00E3120D" w:rsidRDefault="00A27D6C" w:rsidP="00E3120D">
                      <w:pPr>
                        <w:spacing w:after="0"/>
                        <w:rPr>
                          <w:color w:val="000000" w:themeColor="text1"/>
                          <w:sz w:val="20"/>
                          <w:szCs w:val="24"/>
                          <w:lang w:val="en-US"/>
                        </w:rPr>
                      </w:pPr>
                    </w:p>
                    <w:p w:rsidR="00A27D6C" w:rsidRPr="00E3120D" w:rsidRDefault="00A27D6C" w:rsidP="00A27D6C">
                      <w:pPr>
                        <w:spacing w:after="0"/>
                        <w:rPr>
                          <w:b/>
                          <w:color w:val="000000" w:themeColor="text1"/>
                          <w:sz w:val="24"/>
                          <w:szCs w:val="24"/>
                          <w:lang w:val="en-US"/>
                        </w:rPr>
                      </w:pPr>
                      <w:r w:rsidRPr="00E3120D">
                        <w:rPr>
                          <w:b/>
                          <w:color w:val="000000" w:themeColor="text1"/>
                          <w:sz w:val="24"/>
                          <w:szCs w:val="24"/>
                          <w:lang w:val="en-US"/>
                        </w:rPr>
                        <w:t>Key Stages 1&amp;2</w:t>
                      </w:r>
                    </w:p>
                    <w:p w:rsidR="00A27D6C" w:rsidRPr="00E3120D" w:rsidRDefault="00A27D6C" w:rsidP="009E3DA7">
                      <w:pPr>
                        <w:rPr>
                          <w:color w:val="000000" w:themeColor="text1"/>
                          <w:sz w:val="24"/>
                          <w:szCs w:val="24"/>
                          <w:lang w:val="en-US"/>
                        </w:rPr>
                      </w:pPr>
                      <w:r w:rsidRPr="00E3120D">
                        <w:rPr>
                          <w:color w:val="000000" w:themeColor="text1"/>
                          <w:sz w:val="24"/>
                          <w:szCs w:val="24"/>
                          <w:lang w:val="en-US"/>
                        </w:rPr>
                        <w:t>In Key Stages 1 &amp; 2, the children are taught music in weekly sessions. Teachers use a bespoke curriculum (developed from the North Yorkshire County Council Primary Music Curriculum) appropriate to each age phase to support their teaching.</w:t>
                      </w:r>
                    </w:p>
                    <w:p w:rsidR="00A27D6C" w:rsidRPr="00E3120D" w:rsidRDefault="00A27D6C" w:rsidP="009E3DA7">
                      <w:pPr>
                        <w:rPr>
                          <w:color w:val="000000" w:themeColor="text1"/>
                          <w:sz w:val="24"/>
                          <w:szCs w:val="24"/>
                          <w:lang w:val="en-US"/>
                        </w:rPr>
                      </w:pPr>
                      <w:r w:rsidRPr="00E3120D">
                        <w:rPr>
                          <w:color w:val="000000" w:themeColor="text1"/>
                          <w:sz w:val="24"/>
                          <w:szCs w:val="24"/>
                          <w:lang w:val="en-US"/>
                        </w:rPr>
                        <w:t>Musical opportunities are also built into other subjects across the curriculum where there are strong and relevant likes to be made. Key Stage 1 children perform in a Christmas musical each December, year 3/4 give a performance at Easter and year 5/6 give a performance at the end of the school year.</w:t>
                      </w:r>
                    </w:p>
                    <w:p w:rsidR="00A27D6C" w:rsidRPr="00E3120D" w:rsidRDefault="00A27D6C" w:rsidP="009E3DA7">
                      <w:pPr>
                        <w:rPr>
                          <w:color w:val="000000" w:themeColor="text1"/>
                          <w:sz w:val="24"/>
                          <w:szCs w:val="24"/>
                          <w:lang w:val="en-US"/>
                        </w:rPr>
                      </w:pPr>
                      <w:r w:rsidRPr="00E3120D">
                        <w:rPr>
                          <w:color w:val="000000" w:themeColor="text1"/>
                          <w:sz w:val="24"/>
                          <w:szCs w:val="24"/>
                          <w:lang w:val="en-US"/>
                        </w:rPr>
                        <w:t xml:space="preserve">Pupils in KS2 have the chance to be involved in a Christmas choir who perform at the Selby Lights Switch-On </w:t>
                      </w:r>
                      <w:r w:rsidR="009C2F26" w:rsidRPr="00E3120D">
                        <w:rPr>
                          <w:color w:val="000000" w:themeColor="text1"/>
                          <w:sz w:val="24"/>
                          <w:szCs w:val="24"/>
                          <w:lang w:val="en-US"/>
                        </w:rPr>
                        <w:t>in December in front of members of the public, as well as doing some Christmas fundraising by singing in supermarkets across Selby.</w:t>
                      </w:r>
                    </w:p>
                    <w:p w:rsidR="00A27D6C" w:rsidRPr="00E3120D" w:rsidRDefault="00A27D6C" w:rsidP="009E3DA7">
                      <w:pPr>
                        <w:rPr>
                          <w:color w:val="000000" w:themeColor="text1"/>
                          <w:sz w:val="24"/>
                          <w:szCs w:val="24"/>
                          <w:lang w:val="en-US"/>
                        </w:rPr>
                      </w:pPr>
                      <w:r w:rsidRPr="00E3120D">
                        <w:rPr>
                          <w:color w:val="000000" w:themeColor="text1"/>
                          <w:sz w:val="24"/>
                          <w:szCs w:val="24"/>
                          <w:lang w:val="en-US"/>
                        </w:rPr>
                        <w:t>Pupils in Years 4,5 and 6 also have the opportunity to take part in Young Voices, in which they learn specially selected songs from a diverse range of sources. They then join with children from other schools to perform together as part of a massed choir of thousands.</w:t>
                      </w:r>
                    </w:p>
                  </w:txbxContent>
                </v:textbox>
              </v:roundrect>
            </w:pict>
          </mc:Fallback>
        </mc:AlternateContent>
      </w:r>
      <w:r w:rsidR="00224B2E">
        <w:rPr>
          <w:noProof/>
          <w:lang w:eastAsia="en-GB"/>
        </w:rPr>
        <mc:AlternateContent>
          <mc:Choice Requires="wps">
            <w:drawing>
              <wp:anchor distT="45720" distB="45720" distL="114300" distR="114300" simplePos="0" relativeHeight="251671552" behindDoc="0" locked="0" layoutInCell="1" allowOverlap="1" wp14:anchorId="6A0869FB" wp14:editId="5FD6C17C">
                <wp:simplePos x="0" y="0"/>
                <wp:positionH relativeFrom="margin">
                  <wp:posOffset>-472440</wp:posOffset>
                </wp:positionH>
                <wp:positionV relativeFrom="paragraph">
                  <wp:posOffset>226695</wp:posOffset>
                </wp:positionV>
                <wp:extent cx="4267200" cy="519430"/>
                <wp:effectExtent l="0" t="0" r="19050" b="139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67200" cy="519430"/>
                        </a:xfrm>
                        <a:prstGeom prst="rect">
                          <a:avLst/>
                        </a:prstGeom>
                        <a:solidFill>
                          <a:srgbClr val="FFFFFF"/>
                        </a:solidFill>
                        <a:ln w="9525">
                          <a:solidFill>
                            <a:schemeClr val="bg1"/>
                          </a:solidFill>
                          <a:miter lim="800000"/>
                          <a:headEnd/>
                          <a:tailEnd/>
                        </a:ln>
                      </wps:spPr>
                      <wps:txbx>
                        <w:txbxContent>
                          <w:p w:rsidR="00DF3A22" w:rsidRPr="00DF3A22" w:rsidRDefault="00DF3A22">
                            <w:pPr>
                              <w:rPr>
                                <w:rFonts w:cstheme="minorHAnsi"/>
                                <w:b/>
                                <w:i/>
                                <w:sz w:val="24"/>
                                <w:szCs w:val="24"/>
                              </w:rPr>
                            </w:pPr>
                            <w:r w:rsidRPr="00DF3A22">
                              <w:rPr>
                                <w:rFonts w:cstheme="minorHAnsi"/>
                                <w:b/>
                                <w:i/>
                                <w:sz w:val="24"/>
                                <w:szCs w:val="24"/>
                              </w:rPr>
                              <w:t>Any questions or concerns regarding this policy should be made to the Head teacher.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A0869FB" id="_x0000_t202" coordsize="21600,21600" o:spt="202" path="m,l,21600r21600,l21600,xe">
                <v:stroke joinstyle="miter"/>
                <v:path gradientshapeok="t" o:connecttype="rect"/>
              </v:shapetype>
              <v:shape id="Text Box 2" o:spid="_x0000_s1027" type="#_x0000_t202" style="position:absolute;margin-left:-37.2pt;margin-top:17.85pt;width:336pt;height:40.9pt;z-index:2516715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E1GLgIAAEwEAAAOAAAAZHJzL2Uyb0RvYy54bWysVNuO2yAQfa/Uf0C8N07cJLux4qy22aaq&#10;tL1Iu/0AjLGNCgwFEjv9+g44SdPtW1U/IIYZDjPnzHh9N2hFDsJ5Caaks8mUEmE41NK0Jf32vHtz&#10;S4kPzNRMgRElPQpP7zavX617W4gcOlC1cARBjC96W9IuBFtkmeed0MxPwAqDzgacZgFN12a1Yz2i&#10;a5Xl0+ky68HV1gEX3uPpw+ikm4TfNIKHL03jRSCqpJhbSKtLaxXXbLNmReuY7SQ/pcH+IQvNpMFH&#10;L1APLDCyd/IvKC25Aw9NmHDQGTSN5CLVgNXMpi+qeeqYFakWJMfbC03+/8Hyz4evjsi6pPnshhLD&#10;NIr0LIZA3sFA8shPb32BYU8WA8OAx6hzqtXbR+DfPTGw7Zhpxb1z0HeC1ZjfLN7Mrq6OOD6CVP0n&#10;qPEZtg+QgIbG6Uge0kEQHXU6XrSJqXA8nOfLGxScEo6+xWw1f5vEy1hxvm2dDx8EaBI3JXWofUJn&#10;h0cfYjasOIfExzwoWe+kUslwbbVVjhwY9skufamAF2HKkL6kq0W+GAn4AyK2rLiAVO1IwQsELQP2&#10;u5K6pLfT+I0dGFl7b+rUjYFJNe4xY2VONEbmRg7DUA1JseVZnQrqI/LqYGxvHEfcdOB+UtJja5fU&#10;/9gzJyhRHw1qs5rN53EWkjFfIK2UuGtPde1hhiNUSQMl43Yb0vxE2gzco4aNTPRGscdMTiljyybW&#10;T+MVZ+LaTlG/fwKbXwAAAP//AwBQSwMEFAAGAAgAAAAhAB/J8IDgAAAACgEAAA8AAABkcnMvZG93&#10;bnJldi54bWxMj8tOwzAQRfdI/IM1SOxap5AHDXEqBKI7VBFQYenEQxIRj6PYbQNfz7CC5ege3Xum&#10;2Mx2EEecfO9IwWoZgUBqnOmpVfD68ri4AeGDJqMHR6jgCz1syvOzQufGnegZj1VoBZeQz7WCLoQx&#10;l9I3HVrtl25E4uzDTVYHPqdWmkmfuNwO8iqKUml1T7zQ6RHvO2w+q4NV4Jso3e/iav9Wyy1+r415&#10;eN8+KXV5Md/dggg4hz8YfvVZHUp2qt2BjBeDgkUWx4wquE4yEAwk6ywFUTO5yhKQZSH/v1D+AAAA&#10;//8DAFBLAQItABQABgAIAAAAIQC2gziS/gAAAOEBAAATAAAAAAAAAAAAAAAAAAAAAABbQ29udGVu&#10;dF9UeXBlc10ueG1sUEsBAi0AFAAGAAgAAAAhADj9If/WAAAAlAEAAAsAAAAAAAAAAAAAAAAALwEA&#10;AF9yZWxzLy5yZWxzUEsBAi0AFAAGAAgAAAAhAMcoTUYuAgAATAQAAA4AAAAAAAAAAAAAAAAALgIA&#10;AGRycy9lMm9Eb2MueG1sUEsBAi0AFAAGAAgAAAAhAB/J8IDgAAAACgEAAA8AAAAAAAAAAAAAAAAA&#10;iAQAAGRycy9kb3ducmV2LnhtbFBLBQYAAAAABAAEAPMAAACVBQAAAAA=&#10;" strokecolor="white [3212]">
                <v:textbox>
                  <w:txbxContent>
                    <w:p w:rsidR="00DF3A22" w:rsidRPr="00DF3A22" w:rsidRDefault="00DF3A22">
                      <w:pPr>
                        <w:rPr>
                          <w:rFonts w:cstheme="minorHAnsi"/>
                          <w:b/>
                          <w:i/>
                          <w:sz w:val="24"/>
                          <w:szCs w:val="24"/>
                        </w:rPr>
                      </w:pPr>
                      <w:r w:rsidRPr="00DF3A22">
                        <w:rPr>
                          <w:rFonts w:cstheme="minorHAnsi"/>
                          <w:b/>
                          <w:i/>
                          <w:sz w:val="24"/>
                          <w:szCs w:val="24"/>
                        </w:rPr>
                        <w:t>Any questions or concerns regarding this policy should be made to the Head teacher.</w:t>
                      </w:r>
                    </w:p>
                  </w:txbxContent>
                </v:textbox>
                <w10:wrap type="square" anchorx="margin"/>
              </v:shape>
            </w:pict>
          </mc:Fallback>
        </mc:AlternateContent>
      </w:r>
      <w:r w:rsidR="00E3120D">
        <w:rPr>
          <w:noProof/>
          <w:lang w:eastAsia="en-GB"/>
        </w:rPr>
        <mc:AlternateContent>
          <mc:Choice Requires="wps">
            <w:drawing>
              <wp:anchor distT="0" distB="0" distL="114300" distR="114300" simplePos="0" relativeHeight="251666432" behindDoc="0" locked="0" layoutInCell="1" allowOverlap="1" wp14:anchorId="4CC9A330" wp14:editId="6E864CEA">
                <wp:simplePos x="0" y="0"/>
                <wp:positionH relativeFrom="column">
                  <wp:posOffset>-325755</wp:posOffset>
                </wp:positionH>
                <wp:positionV relativeFrom="paragraph">
                  <wp:posOffset>-349250</wp:posOffset>
                </wp:positionV>
                <wp:extent cx="4084320" cy="439947"/>
                <wp:effectExtent l="19050" t="19050" r="11430" b="17780"/>
                <wp:wrapNone/>
                <wp:docPr id="5" name="Rounded Rectangle 5"/>
                <wp:cNvGraphicFramePr/>
                <a:graphic xmlns:a="http://schemas.openxmlformats.org/drawingml/2006/main">
                  <a:graphicData uri="http://schemas.microsoft.com/office/word/2010/wordprocessingShape">
                    <wps:wsp>
                      <wps:cNvSpPr/>
                      <wps:spPr>
                        <a:xfrm>
                          <a:off x="0" y="0"/>
                          <a:ext cx="4084320" cy="439947"/>
                        </a:xfrm>
                        <a:prstGeom prst="roundRect">
                          <a:avLst/>
                        </a:prstGeom>
                        <a:solidFill>
                          <a:srgbClr val="D3E8C6"/>
                        </a:solidFill>
                        <a:ln w="28575">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845DB" w:rsidRPr="00E3120D" w:rsidRDefault="000845DB" w:rsidP="000845DB">
                            <w:pPr>
                              <w:jc w:val="center"/>
                              <w:rPr>
                                <w:b/>
                                <w:color w:val="000000" w:themeColor="text1"/>
                                <w:sz w:val="32"/>
                                <w:lang w:val="en-US"/>
                              </w:rPr>
                            </w:pPr>
                            <w:proofErr w:type="spellStart"/>
                            <w:r w:rsidRPr="00E3120D">
                              <w:rPr>
                                <w:b/>
                                <w:color w:val="000000" w:themeColor="text1"/>
                                <w:sz w:val="32"/>
                                <w:lang w:val="en-US"/>
                              </w:rPr>
                              <w:t>Barwic</w:t>
                            </w:r>
                            <w:proofErr w:type="spellEnd"/>
                            <w:r w:rsidRPr="00E3120D">
                              <w:rPr>
                                <w:b/>
                                <w:color w:val="000000" w:themeColor="text1"/>
                                <w:sz w:val="32"/>
                                <w:lang w:val="en-US"/>
                              </w:rPr>
                              <w:t xml:space="preserve"> Parade: </w:t>
                            </w:r>
                            <w:r w:rsidR="00B11483" w:rsidRPr="00E3120D">
                              <w:rPr>
                                <w:b/>
                                <w:color w:val="000000" w:themeColor="text1"/>
                                <w:sz w:val="32"/>
                                <w:lang w:val="en-US"/>
                              </w:rPr>
                              <w:t>Music</w:t>
                            </w:r>
                            <w:r w:rsidRPr="00E3120D">
                              <w:rPr>
                                <w:b/>
                                <w:color w:val="000000" w:themeColor="text1"/>
                                <w:sz w:val="32"/>
                                <w:lang w:val="en-US"/>
                              </w:rPr>
                              <w:t xml:space="preserve"> Policy 2022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CC9A330" id="Rounded Rectangle 5" o:spid="_x0000_s1028" style="position:absolute;margin-left:-25.65pt;margin-top:-27.5pt;width:321.6pt;height:34.6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N2pWuQIAANAFAAAOAAAAZHJzL2Uyb0RvYy54bWysVE1v2zAMvQ/YfxB0X+2k9poGdYosXYcB&#10;RVu0HXpWZCk2IIuapMTJfv0o+aNpV+wwLAeFMslH8onkxeW+UWQnrKtBF3RyklIiNIey1puC/ni6&#10;/jSjxHmmS6ZAi4IehKOXi48fLlozF1OoQJXCEgTRbt6aglbem3mSOF6JhrkTMEKjUoJtmMer3SSl&#10;ZS2iNyqZpunnpAVbGgtcOIdfrzolXUR8KQX3d1I64YkqKObm42njuQ5nsrhg841lpqp5nwb7hywa&#10;VmsMOkJdMc/I1tZ/QDU1t+BA+hMOTQJS1lzEGrCaSfqmmseKGRFrQXKcGWly/w+W3+7uLanLguaU&#10;aNbgEz3AVpeiJA9IHtMbJUgeaGqNm6P1o7m3/c2hGGreS9uEf6yG7CO1h5FasfeE48csnWWnU3wB&#10;jrrs9Pw8OwugyYu3sc5/E9CQIBTUhixCCpFWtrtxvrMf7EJEB6our2ul4sVu1itlyY7hW1+dfp2t&#10;PvchXpkpTdqCTmf5WR6hXyndMUaafknz2CKY5pEZ3pTG3AMjHQdR8gclQh5KPwiJlGLV0y5CaGYx&#10;psY4F9pPOlXFStFlnKf4GxIePCJDETAgS6x0xO4BBssOZMDuqOrtg6uIszA6p39LrHMePWJk0H50&#10;bmoN9j0AhVX1kTv7gaSOmsCS36/3aBLENZQH7D0L3VA6w69rfPob5vw9sziF2C24WfwdHlIBPhr0&#10;EiUV2F/vfQ/2OByopaTFqS6o+7llVlCivmscm/NJloU1EC9ZfhY60h5r1scavW1WgM00wR1meBSD&#10;vVeDKC00z7iAliEqqpjmGLug3NvhsvLdtsEVxsVyGc1w9A3zN/rR8AAeCA5d/bR/Ztb0/e9xcm5h&#10;2ABs/mYCOtvgqWG59SDrOB4vvPbU49qIPdSvuLCXju/R6mURL34DAAD//wMAUEsDBBQABgAIAAAA&#10;IQCCe3M94AAAAAoBAAAPAAAAZHJzL2Rvd25yZXYueG1sTI/BSsNAEIbvgu+wjOCt3cQaSdNsihhE&#10;KoVgLfa6TcYkmJ0N2U0b397pyd5mmI9/vj9dT6YTJxxca0lBOA9AIJW2aqlWsP98ncUgnNdU6c4S&#10;KvhFB+vs9ibVSWXP9IGnna8Fh5BLtILG+z6R0pUNGu3mtkfi27cdjPa8DrWsBn3mcNPJhyB4kka3&#10;xB8a3eNLg+XPbjQK3jdv27gtYr0t9ngovvI83oy5Uvd30/MKhMfJ/8Nw0Wd1yNjpaEeqnOgUzKJw&#10;wehliLgUE9EyXII4Mvq4AJml8rpC9gcAAP//AwBQSwECLQAUAAYACAAAACEAtoM4kv4AAADhAQAA&#10;EwAAAAAAAAAAAAAAAAAAAAAAW0NvbnRlbnRfVHlwZXNdLnhtbFBLAQItABQABgAIAAAAIQA4/SH/&#10;1gAAAJQBAAALAAAAAAAAAAAAAAAAAC8BAABfcmVscy8ucmVsc1BLAQItABQABgAIAAAAIQA8N2pW&#10;uQIAANAFAAAOAAAAAAAAAAAAAAAAAC4CAABkcnMvZTJvRG9jLnhtbFBLAQItABQABgAIAAAAIQCC&#10;e3M94AAAAAoBAAAPAAAAAAAAAAAAAAAAABMFAABkcnMvZG93bnJldi54bWxQSwUGAAAAAAQABADz&#10;AAAAIAYAAAAA&#10;" fillcolor="#d3e8c6" strokecolor="#00b050" strokeweight="2.25pt">
                <v:stroke joinstyle="miter"/>
                <v:textbox>
                  <w:txbxContent>
                    <w:p w:rsidR="000845DB" w:rsidRPr="00E3120D" w:rsidRDefault="000845DB" w:rsidP="000845DB">
                      <w:pPr>
                        <w:jc w:val="center"/>
                        <w:rPr>
                          <w:b/>
                          <w:color w:val="000000" w:themeColor="text1"/>
                          <w:sz w:val="32"/>
                          <w:lang w:val="en-US"/>
                        </w:rPr>
                      </w:pPr>
                      <w:proofErr w:type="spellStart"/>
                      <w:r w:rsidRPr="00E3120D">
                        <w:rPr>
                          <w:b/>
                          <w:color w:val="000000" w:themeColor="text1"/>
                          <w:sz w:val="32"/>
                          <w:lang w:val="en-US"/>
                        </w:rPr>
                        <w:t>Barwic</w:t>
                      </w:r>
                      <w:proofErr w:type="spellEnd"/>
                      <w:r w:rsidRPr="00E3120D">
                        <w:rPr>
                          <w:b/>
                          <w:color w:val="000000" w:themeColor="text1"/>
                          <w:sz w:val="32"/>
                          <w:lang w:val="en-US"/>
                        </w:rPr>
                        <w:t xml:space="preserve"> Parade: </w:t>
                      </w:r>
                      <w:r w:rsidR="00B11483" w:rsidRPr="00E3120D">
                        <w:rPr>
                          <w:b/>
                          <w:color w:val="000000" w:themeColor="text1"/>
                          <w:sz w:val="32"/>
                          <w:lang w:val="en-US"/>
                        </w:rPr>
                        <w:t>Music</w:t>
                      </w:r>
                      <w:r w:rsidRPr="00E3120D">
                        <w:rPr>
                          <w:b/>
                          <w:color w:val="000000" w:themeColor="text1"/>
                          <w:sz w:val="32"/>
                          <w:lang w:val="en-US"/>
                        </w:rPr>
                        <w:t xml:space="preserve"> Policy 2022</w:t>
                      </w:r>
                    </w:p>
                  </w:txbxContent>
                </v:textbox>
              </v:roundrect>
            </w:pict>
          </mc:Fallback>
        </mc:AlternateContent>
      </w:r>
    </w:p>
    <w:p w:rsidR="000E74BB" w:rsidRDefault="000E74BB"/>
    <w:p w:rsidR="000E74BB" w:rsidRDefault="00224B2E">
      <w:r>
        <w:rPr>
          <w:noProof/>
          <w:lang w:eastAsia="en-GB"/>
        </w:rPr>
        <mc:AlternateContent>
          <mc:Choice Requires="wps">
            <w:drawing>
              <wp:anchor distT="0" distB="0" distL="114300" distR="114300" simplePos="0" relativeHeight="251659264" behindDoc="0" locked="0" layoutInCell="1" allowOverlap="1" wp14:anchorId="4414FEAE" wp14:editId="747B3EA9">
                <wp:simplePos x="0" y="0"/>
                <wp:positionH relativeFrom="column">
                  <wp:posOffset>-487680</wp:posOffset>
                </wp:positionH>
                <wp:positionV relativeFrom="paragraph">
                  <wp:posOffset>312420</wp:posOffset>
                </wp:positionV>
                <wp:extent cx="4366260" cy="5257800"/>
                <wp:effectExtent l="19050" t="19050" r="15240" b="19050"/>
                <wp:wrapNone/>
                <wp:docPr id="1" name="Rounded Rectangle 1"/>
                <wp:cNvGraphicFramePr/>
                <a:graphic xmlns:a="http://schemas.openxmlformats.org/drawingml/2006/main">
                  <a:graphicData uri="http://schemas.microsoft.com/office/word/2010/wordprocessingShape">
                    <wps:wsp>
                      <wps:cNvSpPr/>
                      <wps:spPr>
                        <a:xfrm>
                          <a:off x="0" y="0"/>
                          <a:ext cx="4366260" cy="5257800"/>
                        </a:xfrm>
                        <a:prstGeom prst="roundRect">
                          <a:avLst/>
                        </a:prstGeom>
                        <a:solidFill>
                          <a:srgbClr val="D3E8C6"/>
                        </a:solidFill>
                        <a:ln w="38100">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845DB" w:rsidRPr="00E3120D" w:rsidRDefault="000845DB" w:rsidP="00EB4E60">
                            <w:pPr>
                              <w:pStyle w:val="Default"/>
                              <w:jc w:val="center"/>
                              <w:rPr>
                                <w:rFonts w:asciiTheme="minorHAnsi" w:hAnsiTheme="minorHAnsi" w:cstheme="minorHAnsi"/>
                                <w:b/>
                                <w:sz w:val="32"/>
                                <w:szCs w:val="28"/>
                                <w:u w:val="single"/>
                              </w:rPr>
                            </w:pPr>
                            <w:r w:rsidRPr="00E3120D">
                              <w:rPr>
                                <w:rFonts w:asciiTheme="minorHAnsi" w:hAnsiTheme="minorHAnsi" w:cstheme="minorHAnsi"/>
                                <w:b/>
                                <w:sz w:val="32"/>
                                <w:szCs w:val="28"/>
                                <w:u w:val="single"/>
                              </w:rPr>
                              <w:t>Intent</w:t>
                            </w:r>
                          </w:p>
                          <w:p w:rsidR="00B11483" w:rsidRPr="00E3120D" w:rsidRDefault="00B11483" w:rsidP="00B11483">
                            <w:pPr>
                              <w:spacing w:after="0" w:line="240" w:lineRule="auto"/>
                              <w:textAlignment w:val="baseline"/>
                              <w:rPr>
                                <w:rFonts w:eastAsia="Times New Roman" w:cstheme="minorHAnsi"/>
                                <w:color w:val="000000" w:themeColor="text1"/>
                                <w:sz w:val="24"/>
                                <w:szCs w:val="20"/>
                                <w:lang w:eastAsia="en-GB"/>
                              </w:rPr>
                            </w:pPr>
                            <w:r w:rsidRPr="00E3120D">
                              <w:rPr>
                                <w:rFonts w:eastAsia="Times New Roman" w:cstheme="minorHAnsi"/>
                                <w:color w:val="000000" w:themeColor="text1"/>
                                <w:sz w:val="24"/>
                                <w:szCs w:val="20"/>
                                <w:lang w:eastAsia="en-GB"/>
                              </w:rPr>
                              <w:t xml:space="preserve">At </w:t>
                            </w:r>
                            <w:proofErr w:type="spellStart"/>
                            <w:r w:rsidRPr="00E3120D">
                              <w:rPr>
                                <w:rFonts w:eastAsia="Times New Roman" w:cstheme="minorHAnsi"/>
                                <w:color w:val="000000" w:themeColor="text1"/>
                                <w:sz w:val="24"/>
                                <w:szCs w:val="20"/>
                                <w:lang w:eastAsia="en-GB"/>
                              </w:rPr>
                              <w:t>Barwic</w:t>
                            </w:r>
                            <w:proofErr w:type="spellEnd"/>
                            <w:r w:rsidRPr="00E3120D">
                              <w:rPr>
                                <w:rFonts w:eastAsia="Times New Roman" w:cstheme="minorHAnsi"/>
                                <w:color w:val="000000" w:themeColor="text1"/>
                                <w:sz w:val="24"/>
                                <w:szCs w:val="20"/>
                                <w:lang w:eastAsia="en-GB"/>
                              </w:rPr>
                              <w:t xml:space="preserve"> Parade, we want to open up the world to our pupils, and music plays an important part in this. It is a universal language that everyone can understand. It is academic, physical and emotional.</w:t>
                            </w:r>
                          </w:p>
                          <w:p w:rsidR="00B11483" w:rsidRPr="00E3120D" w:rsidRDefault="00B11483" w:rsidP="00B11483">
                            <w:pPr>
                              <w:spacing w:after="0" w:line="240" w:lineRule="auto"/>
                              <w:textAlignment w:val="baseline"/>
                              <w:rPr>
                                <w:rFonts w:eastAsia="Times New Roman" w:cstheme="minorHAnsi"/>
                                <w:color w:val="000000" w:themeColor="text1"/>
                                <w:sz w:val="24"/>
                                <w:szCs w:val="20"/>
                                <w:lang w:eastAsia="en-GB"/>
                              </w:rPr>
                            </w:pPr>
                          </w:p>
                          <w:p w:rsidR="00B11483" w:rsidRPr="00E3120D" w:rsidRDefault="00B11483" w:rsidP="00B11483">
                            <w:pPr>
                              <w:spacing w:after="0" w:line="240" w:lineRule="auto"/>
                              <w:textAlignment w:val="baseline"/>
                              <w:rPr>
                                <w:rFonts w:eastAsia="Times New Roman" w:cstheme="minorHAnsi"/>
                                <w:color w:val="000000" w:themeColor="text1"/>
                                <w:sz w:val="24"/>
                                <w:szCs w:val="20"/>
                                <w:lang w:eastAsia="en-GB"/>
                              </w:rPr>
                            </w:pPr>
                            <w:r w:rsidRPr="00E3120D">
                              <w:rPr>
                                <w:rFonts w:eastAsia="Times New Roman" w:cstheme="minorHAnsi"/>
                                <w:color w:val="000000" w:themeColor="text1"/>
                                <w:sz w:val="24"/>
                                <w:szCs w:val="20"/>
                                <w:lang w:eastAsia="en-GB"/>
                              </w:rPr>
                              <w:t>Through their engagement in music lessons, we intend that our pupils will:</w:t>
                            </w:r>
                          </w:p>
                          <w:p w:rsidR="00B11483" w:rsidRPr="00E3120D" w:rsidRDefault="00B11483" w:rsidP="00B11483">
                            <w:pPr>
                              <w:numPr>
                                <w:ilvl w:val="0"/>
                                <w:numId w:val="4"/>
                              </w:numPr>
                              <w:tabs>
                                <w:tab w:val="clear" w:pos="720"/>
                              </w:tabs>
                              <w:spacing w:after="0" w:line="240" w:lineRule="auto"/>
                              <w:ind w:left="284" w:hanging="284"/>
                              <w:textAlignment w:val="baseline"/>
                              <w:rPr>
                                <w:rFonts w:eastAsia="Times New Roman" w:cstheme="minorHAnsi"/>
                                <w:color w:val="000000" w:themeColor="text1"/>
                                <w:sz w:val="24"/>
                                <w:szCs w:val="20"/>
                                <w:lang w:eastAsia="en-GB"/>
                              </w:rPr>
                            </w:pPr>
                            <w:r w:rsidRPr="00E3120D">
                              <w:rPr>
                                <w:rFonts w:eastAsia="Times New Roman" w:cstheme="minorHAnsi"/>
                                <w:color w:val="000000" w:themeColor="text1"/>
                                <w:sz w:val="24"/>
                                <w:szCs w:val="20"/>
                                <w:lang w:eastAsia="en-GB"/>
                              </w:rPr>
                              <w:t>sharpen their cognitive skills and increase their capacity to perform tasks that require sustained attention and careful listening and reading</w:t>
                            </w:r>
                          </w:p>
                          <w:p w:rsidR="00B11483" w:rsidRPr="00E3120D" w:rsidRDefault="00B11483" w:rsidP="00B11483">
                            <w:pPr>
                              <w:numPr>
                                <w:ilvl w:val="0"/>
                                <w:numId w:val="4"/>
                              </w:numPr>
                              <w:tabs>
                                <w:tab w:val="clear" w:pos="720"/>
                              </w:tabs>
                              <w:spacing w:after="0" w:line="240" w:lineRule="auto"/>
                              <w:ind w:left="284" w:hanging="284"/>
                              <w:textAlignment w:val="baseline"/>
                              <w:rPr>
                                <w:rFonts w:eastAsia="Times New Roman" w:cstheme="minorHAnsi"/>
                                <w:color w:val="000000" w:themeColor="text1"/>
                                <w:sz w:val="24"/>
                                <w:szCs w:val="20"/>
                                <w:lang w:eastAsia="en-GB"/>
                              </w:rPr>
                            </w:pPr>
                            <w:r w:rsidRPr="00E3120D">
                              <w:rPr>
                                <w:rFonts w:eastAsia="Times New Roman" w:cstheme="minorHAnsi"/>
                                <w:color w:val="000000" w:themeColor="text1"/>
                                <w:sz w:val="24"/>
                                <w:szCs w:val="20"/>
                                <w:lang w:eastAsia="en-GB"/>
                              </w:rPr>
                              <w:t>increase their collaborative skills through performing in groups</w:t>
                            </w:r>
                          </w:p>
                          <w:p w:rsidR="00B11483" w:rsidRPr="00E3120D" w:rsidRDefault="00B11483" w:rsidP="00B11483">
                            <w:pPr>
                              <w:numPr>
                                <w:ilvl w:val="0"/>
                                <w:numId w:val="4"/>
                              </w:numPr>
                              <w:tabs>
                                <w:tab w:val="clear" w:pos="720"/>
                              </w:tabs>
                              <w:spacing w:after="0" w:line="240" w:lineRule="auto"/>
                              <w:ind w:left="284" w:hanging="284"/>
                              <w:textAlignment w:val="baseline"/>
                              <w:rPr>
                                <w:rFonts w:eastAsia="Times New Roman" w:cstheme="minorHAnsi"/>
                                <w:color w:val="000000" w:themeColor="text1"/>
                                <w:sz w:val="24"/>
                                <w:szCs w:val="20"/>
                                <w:lang w:eastAsia="en-GB"/>
                              </w:rPr>
                            </w:pPr>
                            <w:r w:rsidRPr="00E3120D">
                              <w:rPr>
                                <w:rFonts w:eastAsia="Times New Roman" w:cstheme="minorHAnsi"/>
                                <w:color w:val="000000" w:themeColor="text1"/>
                                <w:sz w:val="24"/>
                                <w:szCs w:val="20"/>
                                <w:lang w:eastAsia="en-GB"/>
                              </w:rPr>
                              <w:t>develop their imagination and intellectual curiosity</w:t>
                            </w:r>
                          </w:p>
                          <w:p w:rsidR="00B11483" w:rsidRPr="00E3120D" w:rsidRDefault="00B11483" w:rsidP="00B11483">
                            <w:pPr>
                              <w:numPr>
                                <w:ilvl w:val="0"/>
                                <w:numId w:val="4"/>
                              </w:numPr>
                              <w:tabs>
                                <w:tab w:val="clear" w:pos="720"/>
                              </w:tabs>
                              <w:spacing w:after="0" w:line="240" w:lineRule="auto"/>
                              <w:ind w:left="284" w:hanging="284"/>
                              <w:textAlignment w:val="baseline"/>
                              <w:rPr>
                                <w:rFonts w:eastAsia="Times New Roman" w:cstheme="minorHAnsi"/>
                                <w:color w:val="000000" w:themeColor="text1"/>
                                <w:sz w:val="24"/>
                                <w:szCs w:val="20"/>
                                <w:lang w:eastAsia="en-GB"/>
                              </w:rPr>
                            </w:pPr>
                            <w:r w:rsidRPr="00E3120D">
                              <w:rPr>
                                <w:rFonts w:eastAsia="Times New Roman" w:cstheme="minorHAnsi"/>
                                <w:color w:val="000000" w:themeColor="text1"/>
                                <w:sz w:val="24"/>
                                <w:szCs w:val="20"/>
                                <w:lang w:eastAsia="en-GB"/>
                              </w:rPr>
                              <w:t>become more emotionally developed, empathic towards others and be better equipped to cope with negative emotions</w:t>
                            </w:r>
                          </w:p>
                          <w:p w:rsidR="00B11483" w:rsidRPr="00E3120D" w:rsidRDefault="00B11483" w:rsidP="00B11483">
                            <w:pPr>
                              <w:pStyle w:val="Default"/>
                              <w:rPr>
                                <w:rFonts w:asciiTheme="minorHAnsi" w:hAnsiTheme="minorHAnsi" w:cstheme="minorHAnsi"/>
                                <w:color w:val="000000" w:themeColor="text1"/>
                                <w:szCs w:val="20"/>
                                <w:lang w:eastAsia="en-GB"/>
                              </w:rPr>
                            </w:pPr>
                          </w:p>
                          <w:p w:rsidR="000845DB" w:rsidRPr="00E3120D" w:rsidRDefault="00B11483" w:rsidP="000845DB">
                            <w:pPr>
                              <w:pStyle w:val="Default"/>
                              <w:rPr>
                                <w:rFonts w:asciiTheme="minorHAnsi" w:hAnsiTheme="minorHAnsi" w:cstheme="minorHAnsi"/>
                                <w:bCs/>
                                <w:sz w:val="32"/>
                              </w:rPr>
                            </w:pPr>
                            <w:r w:rsidRPr="00E3120D">
                              <w:rPr>
                                <w:rFonts w:asciiTheme="minorHAnsi" w:hAnsiTheme="minorHAnsi" w:cstheme="minorHAnsi"/>
                                <w:color w:val="000000" w:themeColor="text1"/>
                                <w:szCs w:val="20"/>
                                <w:lang w:eastAsia="en-GB"/>
                              </w:rPr>
                              <w:t xml:space="preserve">We believe that children’s brains are muscles that need to be used and strengthened – that </w:t>
                            </w:r>
                            <w:r w:rsidRPr="00E3120D">
                              <w:rPr>
                                <w:rFonts w:asciiTheme="minorHAnsi" w:hAnsiTheme="minorHAnsi" w:cstheme="minorHAnsi"/>
                                <w:szCs w:val="20"/>
                                <w:lang w:eastAsia="en-GB"/>
                              </w:rPr>
                              <w:t>every child has the capacity to learn. Music study can help to build bridges between pieces of information within children’s working and long-term memory, resulting in their learning being more permanent.</w:t>
                            </w:r>
                            <w:r w:rsidR="00913C55" w:rsidRPr="00E3120D">
                              <w:rPr>
                                <w:rFonts w:asciiTheme="minorHAnsi" w:hAnsiTheme="minorHAnsi" w:cstheme="minorHAnsi"/>
                                <w:bCs/>
                                <w:sz w:val="32"/>
                              </w:rPr>
                              <w:t xml:space="preserve"> </w:t>
                            </w:r>
                          </w:p>
                          <w:p w:rsidR="000845DB" w:rsidRDefault="000845DB" w:rsidP="000845DB"/>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14FEAE" id="Rounded Rectangle 1" o:spid="_x0000_s1029" style="position:absolute;margin-left:-38.4pt;margin-top:24.6pt;width:343.8pt;height:41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g0vtwIAANgFAAAOAAAAZHJzL2Uyb0RvYy54bWysVE1v2zAMvQ/YfxB0X+2kSZoFdYosXYcB&#10;RRu0HXpWZCk2IIuapMTOfv0o+aNZV/QwLAdFNMlH8onk5VVTKXIQ1pWgMzo6SykRmkNe6l1Gfzzd&#10;fJpT4jzTOVOgRUaPwtGr5ccPl7VZiDEUoHJhCYJot6hNRgvvzSJJHC9ExdwZGKFRKcFWzKNod0lu&#10;WY3olUrGaTpLarC5scCFc/j1ulXSZcSXUnB/L6UTnqiMYm4+njae23Amy0u22FlmipJ3abB/yKJi&#10;pcagA9Q184zsbfkXVFVyCw6kP+NQJSBlyUWsAasZpa+qeSyYEbEWJMeZgSb3/2D53WFjSZnj21Gi&#10;WYVP9AB7nYucPCB5TO+UIKNAU23cAq0fzcZ2ksNrqLmRtgr/WA1pIrXHgVrReMLx4+R8NhvP8AU4&#10;6qbj6cU8jeQnL+7GOv9NQEXCJaM2pBFyiLyyw63zGBfte7sQ0oEq85tSqSjY3XatLDkwfOzr86/z&#10;9Swkji5/mClN6oyez0eYwfsYafolnfZpnmAgotIIHChpSYg3f1QiACr9ICRyimWP2wihm8WQGuNc&#10;aD9qVQXLRZvxNMVfn3DvEdOPgAFZYqUDdgfQW7YgPXZbd2cfXEUchsG5K/0958EjRgbtB+eq1GDf&#10;qkxhVV3k1r4nqaUmsOSbbdP1G1qGL1vIj9iDFtrhdIbflNgBt8z5DbM4jdg1uGH8PR5SAb4ddDdK&#10;CrC/3voe7HFIUEtJjdOdUfdzz6ygRH3XOD6fR5NJWAdRmEwvxijYU832VKP31Rqwp3BEMLt4DfZe&#10;9VdpoXrGRbQKUVHFNMfYGeXe9sLat1sHVxkXq1U0wxVgmL/Vj4YH8MBzaO6n5plZ042Bxwm6g34T&#10;sMWrQWhtg6eG1d6DLOOUvPDavQCuj9hK3aoL++lUjlYvC3n5GwAA//8DAFBLAwQUAAYACAAAACEA&#10;LyVjp+EAAAAKAQAADwAAAGRycy9kb3ducmV2LnhtbEyPzU7DMBCE70i8g7VI3FonUUlKyKZCSIhL&#10;hURA4urGbhzhnzR22oSnZznBcWdHM99Uu9kadlZj6L1DSNcJMOVaL3vXIXy8P6+2wEIUTgrjnUJY&#10;VIBdfX1ViVL6i3tT5yZ2jEJcKAWCjnEoOQ+tVlaEtR+Uo9/Rj1ZEOseOy1FcKNwaniVJzq3oHTVo&#10;MagnrdqvZrIIL823Tu9ep/Rzvz/mmxNfmpNZEG9v5scHYFHN8c8Mv/iEDjUxHfzkZGAGYVXkhB4R&#10;NvcZMDLkaULCAWFbFBnwuuL/J9Q/AAAA//8DAFBLAQItABQABgAIAAAAIQC2gziS/gAAAOEBAAAT&#10;AAAAAAAAAAAAAAAAAAAAAABbQ29udGVudF9UeXBlc10ueG1sUEsBAi0AFAAGAAgAAAAhADj9If/W&#10;AAAAlAEAAAsAAAAAAAAAAAAAAAAALwEAAF9yZWxzLy5yZWxzUEsBAi0AFAAGAAgAAAAhAEWGDS+3&#10;AgAA2AUAAA4AAAAAAAAAAAAAAAAALgIAAGRycy9lMm9Eb2MueG1sUEsBAi0AFAAGAAgAAAAhAC8l&#10;Y6fhAAAACgEAAA8AAAAAAAAAAAAAAAAAEQUAAGRycy9kb3ducmV2LnhtbFBLBQYAAAAABAAEAPMA&#10;AAAfBgAAAAA=&#10;" fillcolor="#d3e8c6" strokecolor="#00b050" strokeweight="3pt">
                <v:stroke joinstyle="miter"/>
                <v:textbox>
                  <w:txbxContent>
                    <w:p w:rsidR="000845DB" w:rsidRPr="00E3120D" w:rsidRDefault="000845DB" w:rsidP="00EB4E60">
                      <w:pPr>
                        <w:pStyle w:val="Default"/>
                        <w:jc w:val="center"/>
                        <w:rPr>
                          <w:rFonts w:asciiTheme="minorHAnsi" w:hAnsiTheme="minorHAnsi" w:cstheme="minorHAnsi"/>
                          <w:b/>
                          <w:sz w:val="32"/>
                          <w:szCs w:val="28"/>
                          <w:u w:val="single"/>
                        </w:rPr>
                      </w:pPr>
                      <w:r w:rsidRPr="00E3120D">
                        <w:rPr>
                          <w:rFonts w:asciiTheme="minorHAnsi" w:hAnsiTheme="minorHAnsi" w:cstheme="minorHAnsi"/>
                          <w:b/>
                          <w:sz w:val="32"/>
                          <w:szCs w:val="28"/>
                          <w:u w:val="single"/>
                        </w:rPr>
                        <w:t>Intent</w:t>
                      </w:r>
                    </w:p>
                    <w:p w:rsidR="00B11483" w:rsidRPr="00E3120D" w:rsidRDefault="00B11483" w:rsidP="00B11483">
                      <w:pPr>
                        <w:spacing w:after="0" w:line="240" w:lineRule="auto"/>
                        <w:textAlignment w:val="baseline"/>
                        <w:rPr>
                          <w:rFonts w:eastAsia="Times New Roman" w:cstheme="minorHAnsi"/>
                          <w:color w:val="000000" w:themeColor="text1"/>
                          <w:sz w:val="24"/>
                          <w:szCs w:val="20"/>
                          <w:lang w:eastAsia="en-GB"/>
                        </w:rPr>
                      </w:pPr>
                      <w:r w:rsidRPr="00E3120D">
                        <w:rPr>
                          <w:rFonts w:eastAsia="Times New Roman" w:cstheme="minorHAnsi"/>
                          <w:color w:val="000000" w:themeColor="text1"/>
                          <w:sz w:val="24"/>
                          <w:szCs w:val="20"/>
                          <w:lang w:eastAsia="en-GB"/>
                        </w:rPr>
                        <w:t xml:space="preserve">At </w:t>
                      </w:r>
                      <w:proofErr w:type="spellStart"/>
                      <w:r w:rsidRPr="00E3120D">
                        <w:rPr>
                          <w:rFonts w:eastAsia="Times New Roman" w:cstheme="minorHAnsi"/>
                          <w:color w:val="000000" w:themeColor="text1"/>
                          <w:sz w:val="24"/>
                          <w:szCs w:val="20"/>
                          <w:lang w:eastAsia="en-GB"/>
                        </w:rPr>
                        <w:t>Barwic</w:t>
                      </w:r>
                      <w:proofErr w:type="spellEnd"/>
                      <w:r w:rsidRPr="00E3120D">
                        <w:rPr>
                          <w:rFonts w:eastAsia="Times New Roman" w:cstheme="minorHAnsi"/>
                          <w:color w:val="000000" w:themeColor="text1"/>
                          <w:sz w:val="24"/>
                          <w:szCs w:val="20"/>
                          <w:lang w:eastAsia="en-GB"/>
                        </w:rPr>
                        <w:t xml:space="preserve"> Parade, we want to open up the world to our pupils, and music plays an important part in this. It is a universal language that everyone can understand. It is academic, physical and emotional.</w:t>
                      </w:r>
                    </w:p>
                    <w:p w:rsidR="00B11483" w:rsidRPr="00E3120D" w:rsidRDefault="00B11483" w:rsidP="00B11483">
                      <w:pPr>
                        <w:spacing w:after="0" w:line="240" w:lineRule="auto"/>
                        <w:textAlignment w:val="baseline"/>
                        <w:rPr>
                          <w:rFonts w:eastAsia="Times New Roman" w:cstheme="minorHAnsi"/>
                          <w:color w:val="000000" w:themeColor="text1"/>
                          <w:sz w:val="24"/>
                          <w:szCs w:val="20"/>
                          <w:lang w:eastAsia="en-GB"/>
                        </w:rPr>
                      </w:pPr>
                    </w:p>
                    <w:p w:rsidR="00B11483" w:rsidRPr="00E3120D" w:rsidRDefault="00B11483" w:rsidP="00B11483">
                      <w:pPr>
                        <w:spacing w:after="0" w:line="240" w:lineRule="auto"/>
                        <w:textAlignment w:val="baseline"/>
                        <w:rPr>
                          <w:rFonts w:eastAsia="Times New Roman" w:cstheme="minorHAnsi"/>
                          <w:color w:val="000000" w:themeColor="text1"/>
                          <w:sz w:val="24"/>
                          <w:szCs w:val="20"/>
                          <w:lang w:eastAsia="en-GB"/>
                        </w:rPr>
                      </w:pPr>
                      <w:r w:rsidRPr="00E3120D">
                        <w:rPr>
                          <w:rFonts w:eastAsia="Times New Roman" w:cstheme="minorHAnsi"/>
                          <w:color w:val="000000" w:themeColor="text1"/>
                          <w:sz w:val="24"/>
                          <w:szCs w:val="20"/>
                          <w:lang w:eastAsia="en-GB"/>
                        </w:rPr>
                        <w:t>Through their engagement in music lessons, we intend that our pupils will:</w:t>
                      </w:r>
                    </w:p>
                    <w:p w:rsidR="00B11483" w:rsidRPr="00E3120D" w:rsidRDefault="00B11483" w:rsidP="00B11483">
                      <w:pPr>
                        <w:numPr>
                          <w:ilvl w:val="0"/>
                          <w:numId w:val="4"/>
                        </w:numPr>
                        <w:tabs>
                          <w:tab w:val="clear" w:pos="720"/>
                        </w:tabs>
                        <w:spacing w:after="0" w:line="240" w:lineRule="auto"/>
                        <w:ind w:left="284" w:hanging="284"/>
                        <w:textAlignment w:val="baseline"/>
                        <w:rPr>
                          <w:rFonts w:eastAsia="Times New Roman" w:cstheme="minorHAnsi"/>
                          <w:color w:val="000000" w:themeColor="text1"/>
                          <w:sz w:val="24"/>
                          <w:szCs w:val="20"/>
                          <w:lang w:eastAsia="en-GB"/>
                        </w:rPr>
                      </w:pPr>
                      <w:r w:rsidRPr="00E3120D">
                        <w:rPr>
                          <w:rFonts w:eastAsia="Times New Roman" w:cstheme="minorHAnsi"/>
                          <w:color w:val="000000" w:themeColor="text1"/>
                          <w:sz w:val="24"/>
                          <w:szCs w:val="20"/>
                          <w:lang w:eastAsia="en-GB"/>
                        </w:rPr>
                        <w:t>sharpen their cognitive skills and increase their capacity to perform tasks that require sustained attention and careful listening and reading</w:t>
                      </w:r>
                    </w:p>
                    <w:p w:rsidR="00B11483" w:rsidRPr="00E3120D" w:rsidRDefault="00B11483" w:rsidP="00B11483">
                      <w:pPr>
                        <w:numPr>
                          <w:ilvl w:val="0"/>
                          <w:numId w:val="4"/>
                        </w:numPr>
                        <w:tabs>
                          <w:tab w:val="clear" w:pos="720"/>
                        </w:tabs>
                        <w:spacing w:after="0" w:line="240" w:lineRule="auto"/>
                        <w:ind w:left="284" w:hanging="284"/>
                        <w:textAlignment w:val="baseline"/>
                        <w:rPr>
                          <w:rFonts w:eastAsia="Times New Roman" w:cstheme="minorHAnsi"/>
                          <w:color w:val="000000" w:themeColor="text1"/>
                          <w:sz w:val="24"/>
                          <w:szCs w:val="20"/>
                          <w:lang w:eastAsia="en-GB"/>
                        </w:rPr>
                      </w:pPr>
                      <w:r w:rsidRPr="00E3120D">
                        <w:rPr>
                          <w:rFonts w:eastAsia="Times New Roman" w:cstheme="minorHAnsi"/>
                          <w:color w:val="000000" w:themeColor="text1"/>
                          <w:sz w:val="24"/>
                          <w:szCs w:val="20"/>
                          <w:lang w:eastAsia="en-GB"/>
                        </w:rPr>
                        <w:t>increase their collaborative skills through performing in groups</w:t>
                      </w:r>
                    </w:p>
                    <w:p w:rsidR="00B11483" w:rsidRPr="00E3120D" w:rsidRDefault="00B11483" w:rsidP="00B11483">
                      <w:pPr>
                        <w:numPr>
                          <w:ilvl w:val="0"/>
                          <w:numId w:val="4"/>
                        </w:numPr>
                        <w:tabs>
                          <w:tab w:val="clear" w:pos="720"/>
                        </w:tabs>
                        <w:spacing w:after="0" w:line="240" w:lineRule="auto"/>
                        <w:ind w:left="284" w:hanging="284"/>
                        <w:textAlignment w:val="baseline"/>
                        <w:rPr>
                          <w:rFonts w:eastAsia="Times New Roman" w:cstheme="minorHAnsi"/>
                          <w:color w:val="000000" w:themeColor="text1"/>
                          <w:sz w:val="24"/>
                          <w:szCs w:val="20"/>
                          <w:lang w:eastAsia="en-GB"/>
                        </w:rPr>
                      </w:pPr>
                      <w:r w:rsidRPr="00E3120D">
                        <w:rPr>
                          <w:rFonts w:eastAsia="Times New Roman" w:cstheme="minorHAnsi"/>
                          <w:color w:val="000000" w:themeColor="text1"/>
                          <w:sz w:val="24"/>
                          <w:szCs w:val="20"/>
                          <w:lang w:eastAsia="en-GB"/>
                        </w:rPr>
                        <w:t>develop their imagination and intellectual curiosity</w:t>
                      </w:r>
                    </w:p>
                    <w:p w:rsidR="00B11483" w:rsidRPr="00E3120D" w:rsidRDefault="00B11483" w:rsidP="00B11483">
                      <w:pPr>
                        <w:numPr>
                          <w:ilvl w:val="0"/>
                          <w:numId w:val="4"/>
                        </w:numPr>
                        <w:tabs>
                          <w:tab w:val="clear" w:pos="720"/>
                        </w:tabs>
                        <w:spacing w:after="0" w:line="240" w:lineRule="auto"/>
                        <w:ind w:left="284" w:hanging="284"/>
                        <w:textAlignment w:val="baseline"/>
                        <w:rPr>
                          <w:rFonts w:eastAsia="Times New Roman" w:cstheme="minorHAnsi"/>
                          <w:color w:val="000000" w:themeColor="text1"/>
                          <w:sz w:val="24"/>
                          <w:szCs w:val="20"/>
                          <w:lang w:eastAsia="en-GB"/>
                        </w:rPr>
                      </w:pPr>
                      <w:r w:rsidRPr="00E3120D">
                        <w:rPr>
                          <w:rFonts w:eastAsia="Times New Roman" w:cstheme="minorHAnsi"/>
                          <w:color w:val="000000" w:themeColor="text1"/>
                          <w:sz w:val="24"/>
                          <w:szCs w:val="20"/>
                          <w:lang w:eastAsia="en-GB"/>
                        </w:rPr>
                        <w:t>become more emotionally developed, empathic towards others and be better equipped to cope with negative emotions</w:t>
                      </w:r>
                    </w:p>
                    <w:p w:rsidR="00B11483" w:rsidRPr="00E3120D" w:rsidRDefault="00B11483" w:rsidP="00B11483">
                      <w:pPr>
                        <w:pStyle w:val="Default"/>
                        <w:rPr>
                          <w:rFonts w:asciiTheme="minorHAnsi" w:hAnsiTheme="minorHAnsi" w:cstheme="minorHAnsi"/>
                          <w:color w:val="000000" w:themeColor="text1"/>
                          <w:szCs w:val="20"/>
                          <w:lang w:eastAsia="en-GB"/>
                        </w:rPr>
                      </w:pPr>
                    </w:p>
                    <w:p w:rsidR="000845DB" w:rsidRPr="00E3120D" w:rsidRDefault="00B11483" w:rsidP="000845DB">
                      <w:pPr>
                        <w:pStyle w:val="Default"/>
                        <w:rPr>
                          <w:rFonts w:asciiTheme="minorHAnsi" w:hAnsiTheme="minorHAnsi" w:cstheme="minorHAnsi"/>
                          <w:bCs/>
                          <w:sz w:val="32"/>
                        </w:rPr>
                      </w:pPr>
                      <w:r w:rsidRPr="00E3120D">
                        <w:rPr>
                          <w:rFonts w:asciiTheme="minorHAnsi" w:hAnsiTheme="minorHAnsi" w:cstheme="minorHAnsi"/>
                          <w:color w:val="000000" w:themeColor="text1"/>
                          <w:szCs w:val="20"/>
                          <w:lang w:eastAsia="en-GB"/>
                        </w:rPr>
                        <w:t xml:space="preserve">We believe that children’s brains are muscles that need to be used and strengthened – that </w:t>
                      </w:r>
                      <w:r w:rsidRPr="00E3120D">
                        <w:rPr>
                          <w:rFonts w:asciiTheme="minorHAnsi" w:hAnsiTheme="minorHAnsi" w:cstheme="minorHAnsi"/>
                          <w:szCs w:val="20"/>
                          <w:lang w:eastAsia="en-GB"/>
                        </w:rPr>
                        <w:t>every child has the capacity to learn. Music study can help to build bridges between pieces of information within children’s working and long-term memory, resulting in their learning being more permanent.</w:t>
                      </w:r>
                      <w:r w:rsidR="00913C55" w:rsidRPr="00E3120D">
                        <w:rPr>
                          <w:rFonts w:asciiTheme="minorHAnsi" w:hAnsiTheme="minorHAnsi" w:cstheme="minorHAnsi"/>
                          <w:bCs/>
                          <w:sz w:val="32"/>
                        </w:rPr>
                        <w:t xml:space="preserve"> </w:t>
                      </w:r>
                    </w:p>
                    <w:p w:rsidR="000845DB" w:rsidRDefault="000845DB" w:rsidP="000845DB"/>
                  </w:txbxContent>
                </v:textbox>
              </v:roundrect>
            </w:pict>
          </mc:Fallback>
        </mc:AlternateContent>
      </w:r>
    </w:p>
    <w:p w:rsidR="000E74BB" w:rsidRDefault="000E74BB"/>
    <w:p w:rsidR="000E74BB" w:rsidRDefault="000E74BB"/>
    <w:p w:rsidR="000E74BB" w:rsidRDefault="000E74BB"/>
    <w:p w:rsidR="000E74BB" w:rsidRDefault="000E74BB"/>
    <w:p w:rsidR="000E74BB" w:rsidRDefault="000E74BB"/>
    <w:p w:rsidR="000E74BB" w:rsidRDefault="000E74BB"/>
    <w:p w:rsidR="000E74BB" w:rsidRDefault="000E74BB"/>
    <w:p w:rsidR="000E74BB" w:rsidRDefault="000E74BB"/>
    <w:p w:rsidR="000E74BB" w:rsidRDefault="000E74BB"/>
    <w:p w:rsidR="000E74BB" w:rsidRDefault="000E74BB"/>
    <w:p w:rsidR="000E74BB" w:rsidRDefault="000E74BB"/>
    <w:p w:rsidR="000E74BB" w:rsidRDefault="000E74BB"/>
    <w:p w:rsidR="000E74BB" w:rsidRDefault="000E74BB"/>
    <w:p w:rsidR="000E74BB" w:rsidRDefault="000E74BB"/>
    <w:p w:rsidR="000E74BB" w:rsidRDefault="000E74BB"/>
    <w:p w:rsidR="000E74BB" w:rsidRDefault="000E74BB"/>
    <w:p w:rsidR="000E74BB" w:rsidRDefault="000E74BB"/>
    <w:p w:rsidR="000E74BB" w:rsidRDefault="00224B2E">
      <w:r>
        <w:rPr>
          <w:noProof/>
          <w:lang w:eastAsia="en-GB"/>
        </w:rPr>
        <w:lastRenderedPageBreak/>
        <mc:AlternateContent>
          <mc:Choice Requires="wps">
            <w:drawing>
              <wp:anchor distT="0" distB="0" distL="114300" distR="114300" simplePos="0" relativeHeight="251669504" behindDoc="0" locked="0" layoutInCell="1" allowOverlap="1" wp14:anchorId="68DC1CFC" wp14:editId="5F50F07F">
                <wp:simplePos x="0" y="0"/>
                <wp:positionH relativeFrom="column">
                  <wp:posOffset>4160520</wp:posOffset>
                </wp:positionH>
                <wp:positionV relativeFrom="paragraph">
                  <wp:posOffset>-274320</wp:posOffset>
                </wp:positionV>
                <wp:extent cx="5013960" cy="4419600"/>
                <wp:effectExtent l="19050" t="19050" r="15240" b="19050"/>
                <wp:wrapNone/>
                <wp:docPr id="7" name="Rounded Rectangle 7"/>
                <wp:cNvGraphicFramePr/>
                <a:graphic xmlns:a="http://schemas.openxmlformats.org/drawingml/2006/main">
                  <a:graphicData uri="http://schemas.microsoft.com/office/word/2010/wordprocessingShape">
                    <wps:wsp>
                      <wps:cNvSpPr/>
                      <wps:spPr>
                        <a:xfrm>
                          <a:off x="0" y="0"/>
                          <a:ext cx="5013960" cy="4419600"/>
                        </a:xfrm>
                        <a:prstGeom prst="roundRect">
                          <a:avLst/>
                        </a:prstGeom>
                        <a:solidFill>
                          <a:srgbClr val="D3E8C6"/>
                        </a:solidFill>
                        <a:ln w="38100">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529A9" w:rsidRDefault="00C529A9" w:rsidP="00EB4E60">
                            <w:pPr>
                              <w:spacing w:before="100" w:beforeAutospacing="1" w:after="100" w:afterAutospacing="1" w:line="240" w:lineRule="auto"/>
                              <w:jc w:val="center"/>
                              <w:rPr>
                                <w:rFonts w:eastAsia="Times New Roman" w:cstheme="minorHAnsi"/>
                                <w:b/>
                                <w:bCs/>
                                <w:color w:val="000000" w:themeColor="text1"/>
                                <w:sz w:val="32"/>
                                <w:szCs w:val="24"/>
                                <w:u w:val="single"/>
                                <w:lang w:eastAsia="en-GB"/>
                              </w:rPr>
                            </w:pPr>
                            <w:r w:rsidRPr="006F0938">
                              <w:rPr>
                                <w:rFonts w:eastAsia="Times New Roman" w:cstheme="minorHAnsi"/>
                                <w:b/>
                                <w:bCs/>
                                <w:color w:val="000000" w:themeColor="text1"/>
                                <w:sz w:val="32"/>
                                <w:szCs w:val="24"/>
                                <w:u w:val="single"/>
                                <w:lang w:eastAsia="en-GB"/>
                              </w:rPr>
                              <w:t>Roles and responsibilities</w:t>
                            </w:r>
                          </w:p>
                          <w:p w:rsidR="006F0938" w:rsidRDefault="006F0938" w:rsidP="00C529A9">
                            <w:pPr>
                              <w:spacing w:before="100" w:beforeAutospacing="1" w:after="100" w:afterAutospacing="1" w:line="240" w:lineRule="auto"/>
                              <w:rPr>
                                <w:rFonts w:eastAsia="Times New Roman" w:cstheme="minorHAnsi"/>
                                <w:bCs/>
                                <w:color w:val="000000" w:themeColor="text1"/>
                                <w:sz w:val="24"/>
                                <w:szCs w:val="24"/>
                                <w:lang w:eastAsia="en-GB"/>
                              </w:rPr>
                            </w:pPr>
                            <w:r>
                              <w:rPr>
                                <w:rFonts w:eastAsia="Times New Roman" w:cstheme="minorHAnsi"/>
                                <w:bCs/>
                                <w:color w:val="000000" w:themeColor="text1"/>
                                <w:sz w:val="24"/>
                                <w:szCs w:val="24"/>
                                <w:lang w:eastAsia="en-GB"/>
                              </w:rPr>
                              <w:t>Teachers are responsible for planning</w:t>
                            </w:r>
                            <w:r w:rsidR="00224B2E">
                              <w:rPr>
                                <w:rFonts w:eastAsia="Times New Roman" w:cstheme="minorHAnsi"/>
                                <w:bCs/>
                                <w:color w:val="000000" w:themeColor="text1"/>
                                <w:sz w:val="24"/>
                                <w:szCs w:val="24"/>
                                <w:lang w:eastAsia="en-GB"/>
                              </w:rPr>
                              <w:t xml:space="preserve"> and delivering music sessions and opportunities to develop music. The music leader is responsible for:</w:t>
                            </w:r>
                          </w:p>
                          <w:p w:rsidR="00224B2E" w:rsidRPr="00224B2E" w:rsidRDefault="00224B2E" w:rsidP="00224B2E">
                            <w:pPr>
                              <w:pStyle w:val="ListParagraph"/>
                              <w:numPr>
                                <w:ilvl w:val="0"/>
                                <w:numId w:val="5"/>
                              </w:numPr>
                              <w:spacing w:before="100" w:beforeAutospacing="1" w:after="100" w:afterAutospacing="1" w:line="240" w:lineRule="auto"/>
                              <w:rPr>
                                <w:rFonts w:eastAsia="Times New Roman" w:cstheme="minorHAnsi"/>
                                <w:color w:val="000000" w:themeColor="text1"/>
                                <w:sz w:val="24"/>
                                <w:szCs w:val="28"/>
                                <w:lang w:eastAsia="en-GB"/>
                              </w:rPr>
                            </w:pPr>
                            <w:r w:rsidRPr="00224B2E">
                              <w:rPr>
                                <w:rFonts w:eastAsia="Times New Roman" w:cstheme="minorHAnsi"/>
                                <w:color w:val="000000" w:themeColor="text1"/>
                                <w:sz w:val="24"/>
                                <w:szCs w:val="28"/>
                                <w:lang w:eastAsia="en-GB"/>
                              </w:rPr>
                              <w:t xml:space="preserve">Promoting opportunities for </w:t>
                            </w:r>
                            <w:r>
                              <w:rPr>
                                <w:rFonts w:eastAsia="Times New Roman" w:cstheme="minorHAnsi"/>
                                <w:color w:val="000000" w:themeColor="text1"/>
                                <w:sz w:val="24"/>
                                <w:szCs w:val="28"/>
                                <w:lang w:eastAsia="en-GB"/>
                              </w:rPr>
                              <w:t>music</w:t>
                            </w:r>
                            <w:r w:rsidRPr="00224B2E">
                              <w:rPr>
                                <w:rFonts w:eastAsia="Times New Roman" w:cstheme="minorHAnsi"/>
                                <w:color w:val="000000" w:themeColor="text1"/>
                                <w:sz w:val="24"/>
                                <w:szCs w:val="28"/>
                                <w:lang w:eastAsia="en-GB"/>
                              </w:rPr>
                              <w:t xml:space="preserve"> development across school. e.g. planning</w:t>
                            </w:r>
                            <w:r>
                              <w:rPr>
                                <w:rFonts w:eastAsia="Times New Roman" w:cstheme="minorHAnsi"/>
                                <w:color w:val="000000" w:themeColor="text1"/>
                                <w:sz w:val="24"/>
                                <w:szCs w:val="28"/>
                                <w:lang w:eastAsia="en-GB"/>
                              </w:rPr>
                              <w:t xml:space="preserve"> performance opportunities and musical experiences</w:t>
                            </w:r>
                          </w:p>
                          <w:p w:rsidR="00224B2E" w:rsidRPr="00224B2E" w:rsidRDefault="00224B2E" w:rsidP="00224B2E">
                            <w:pPr>
                              <w:pStyle w:val="ListParagraph"/>
                              <w:numPr>
                                <w:ilvl w:val="0"/>
                                <w:numId w:val="5"/>
                              </w:numPr>
                              <w:spacing w:before="100" w:beforeAutospacing="1" w:after="100" w:afterAutospacing="1" w:line="240" w:lineRule="auto"/>
                              <w:rPr>
                                <w:rFonts w:eastAsia="Times New Roman" w:cstheme="minorHAnsi"/>
                                <w:color w:val="000000" w:themeColor="text1"/>
                                <w:sz w:val="24"/>
                                <w:szCs w:val="28"/>
                                <w:lang w:eastAsia="en-GB"/>
                              </w:rPr>
                            </w:pPr>
                            <w:r w:rsidRPr="00224B2E">
                              <w:rPr>
                                <w:rFonts w:eastAsia="Times New Roman" w:cstheme="minorHAnsi"/>
                                <w:color w:val="000000" w:themeColor="text1"/>
                                <w:sz w:val="24"/>
                                <w:szCs w:val="28"/>
                                <w:lang w:eastAsia="en-GB"/>
                              </w:rPr>
                              <w:t xml:space="preserve">Promoting </w:t>
                            </w:r>
                            <w:r>
                              <w:rPr>
                                <w:rFonts w:eastAsia="Times New Roman" w:cstheme="minorHAnsi"/>
                                <w:color w:val="000000" w:themeColor="text1"/>
                                <w:sz w:val="24"/>
                                <w:szCs w:val="28"/>
                                <w:lang w:eastAsia="en-GB"/>
                              </w:rPr>
                              <w:t>music through Young Voices club and Christmas choir</w:t>
                            </w:r>
                          </w:p>
                          <w:p w:rsidR="00224B2E" w:rsidRPr="00224B2E" w:rsidRDefault="00224B2E" w:rsidP="00224B2E">
                            <w:pPr>
                              <w:pStyle w:val="ListParagraph"/>
                              <w:numPr>
                                <w:ilvl w:val="0"/>
                                <w:numId w:val="5"/>
                              </w:numPr>
                              <w:spacing w:before="100" w:beforeAutospacing="1" w:after="100" w:afterAutospacing="1" w:line="240" w:lineRule="auto"/>
                              <w:rPr>
                                <w:rFonts w:eastAsia="Times New Roman" w:cstheme="minorHAnsi"/>
                                <w:color w:val="000000" w:themeColor="text1"/>
                                <w:sz w:val="24"/>
                                <w:szCs w:val="28"/>
                                <w:lang w:eastAsia="en-GB"/>
                              </w:rPr>
                            </w:pPr>
                            <w:r w:rsidRPr="00224B2E">
                              <w:rPr>
                                <w:rFonts w:eastAsia="Times New Roman" w:cstheme="minorHAnsi"/>
                                <w:color w:val="000000" w:themeColor="text1"/>
                                <w:sz w:val="24"/>
                                <w:szCs w:val="28"/>
                                <w:lang w:eastAsia="en-GB"/>
                              </w:rPr>
                              <w:t>Inspiring colleagues to deliver high quality teaching and learning opportunities.</w:t>
                            </w:r>
                          </w:p>
                          <w:p w:rsidR="00224B2E" w:rsidRPr="00224B2E" w:rsidRDefault="00224B2E" w:rsidP="00224B2E">
                            <w:pPr>
                              <w:pStyle w:val="ListParagraph"/>
                              <w:numPr>
                                <w:ilvl w:val="0"/>
                                <w:numId w:val="5"/>
                              </w:numPr>
                              <w:spacing w:before="100" w:beforeAutospacing="1" w:after="100" w:afterAutospacing="1" w:line="240" w:lineRule="auto"/>
                              <w:rPr>
                                <w:rFonts w:eastAsia="Times New Roman" w:cstheme="minorHAnsi"/>
                                <w:color w:val="000000" w:themeColor="text1"/>
                                <w:sz w:val="24"/>
                                <w:szCs w:val="28"/>
                                <w:lang w:eastAsia="en-GB"/>
                              </w:rPr>
                            </w:pPr>
                            <w:r w:rsidRPr="00224B2E">
                              <w:rPr>
                                <w:rFonts w:eastAsia="Times New Roman" w:cstheme="minorHAnsi"/>
                                <w:color w:val="000000" w:themeColor="text1"/>
                                <w:sz w:val="24"/>
                                <w:szCs w:val="28"/>
                                <w:lang w:eastAsia="en-GB"/>
                              </w:rPr>
                              <w:t xml:space="preserve">Writing, monitoring, and evaluating an action plan for </w:t>
                            </w:r>
                            <w:r>
                              <w:rPr>
                                <w:rFonts w:eastAsia="Times New Roman" w:cstheme="minorHAnsi"/>
                                <w:color w:val="000000" w:themeColor="text1"/>
                                <w:sz w:val="24"/>
                                <w:szCs w:val="28"/>
                                <w:lang w:eastAsia="en-GB"/>
                              </w:rPr>
                              <w:t>music across the school</w:t>
                            </w:r>
                          </w:p>
                          <w:p w:rsidR="00224B2E" w:rsidRPr="00224B2E" w:rsidRDefault="00224B2E" w:rsidP="00224B2E">
                            <w:pPr>
                              <w:pStyle w:val="ListParagraph"/>
                              <w:numPr>
                                <w:ilvl w:val="0"/>
                                <w:numId w:val="5"/>
                              </w:numPr>
                              <w:spacing w:before="100" w:beforeAutospacing="1" w:after="100" w:afterAutospacing="1" w:line="240" w:lineRule="auto"/>
                              <w:rPr>
                                <w:rFonts w:eastAsia="Times New Roman" w:cstheme="minorHAnsi"/>
                                <w:color w:val="000000" w:themeColor="text1"/>
                                <w:sz w:val="24"/>
                                <w:szCs w:val="28"/>
                                <w:lang w:eastAsia="en-GB"/>
                              </w:rPr>
                            </w:pPr>
                            <w:r w:rsidRPr="00224B2E">
                              <w:rPr>
                                <w:rFonts w:eastAsia="Times New Roman" w:cstheme="minorHAnsi"/>
                                <w:color w:val="000000" w:themeColor="text1"/>
                                <w:sz w:val="24"/>
                                <w:szCs w:val="28"/>
                                <w:lang w:eastAsia="en-GB"/>
                              </w:rPr>
                              <w:t xml:space="preserve">Monitoring </w:t>
                            </w:r>
                            <w:r>
                              <w:rPr>
                                <w:rFonts w:eastAsia="Times New Roman" w:cstheme="minorHAnsi"/>
                                <w:color w:val="000000" w:themeColor="text1"/>
                                <w:sz w:val="24"/>
                                <w:szCs w:val="28"/>
                                <w:lang w:eastAsia="en-GB"/>
                              </w:rPr>
                              <w:t>books, other evidence and learning of music</w:t>
                            </w:r>
                            <w:r w:rsidRPr="00224B2E">
                              <w:rPr>
                                <w:rFonts w:eastAsia="Times New Roman" w:cstheme="minorHAnsi"/>
                                <w:color w:val="000000" w:themeColor="text1"/>
                                <w:sz w:val="24"/>
                                <w:szCs w:val="28"/>
                                <w:lang w:eastAsia="en-GB"/>
                              </w:rPr>
                              <w:t xml:space="preserve"> throughout school.</w:t>
                            </w:r>
                          </w:p>
                          <w:p w:rsidR="00224B2E" w:rsidRPr="00224B2E" w:rsidRDefault="00224B2E" w:rsidP="00224B2E">
                            <w:pPr>
                              <w:pStyle w:val="ListParagraph"/>
                              <w:numPr>
                                <w:ilvl w:val="0"/>
                                <w:numId w:val="5"/>
                              </w:numPr>
                              <w:spacing w:before="100" w:beforeAutospacing="1" w:after="100" w:afterAutospacing="1" w:line="240" w:lineRule="auto"/>
                              <w:rPr>
                                <w:rFonts w:eastAsia="Times New Roman" w:cstheme="minorHAnsi"/>
                                <w:color w:val="000000" w:themeColor="text1"/>
                                <w:sz w:val="24"/>
                                <w:szCs w:val="28"/>
                                <w:lang w:eastAsia="en-GB"/>
                              </w:rPr>
                            </w:pPr>
                            <w:r w:rsidRPr="00224B2E">
                              <w:rPr>
                                <w:rFonts w:eastAsia="Times New Roman" w:cstheme="minorHAnsi"/>
                                <w:color w:val="000000" w:themeColor="text1"/>
                                <w:sz w:val="24"/>
                                <w:szCs w:val="28"/>
                                <w:lang w:eastAsia="en-GB"/>
                              </w:rPr>
                              <w:t xml:space="preserve">Planning and managing the budget for </w:t>
                            </w:r>
                            <w:r>
                              <w:rPr>
                                <w:rFonts w:eastAsia="Times New Roman" w:cstheme="minorHAnsi"/>
                                <w:color w:val="000000" w:themeColor="text1"/>
                                <w:sz w:val="24"/>
                                <w:szCs w:val="28"/>
                                <w:lang w:eastAsia="en-GB"/>
                              </w:rPr>
                              <w:t>music</w:t>
                            </w:r>
                          </w:p>
                          <w:p w:rsidR="00224B2E" w:rsidRPr="00224B2E" w:rsidRDefault="00224B2E" w:rsidP="00224B2E">
                            <w:pPr>
                              <w:pStyle w:val="ListParagraph"/>
                              <w:numPr>
                                <w:ilvl w:val="0"/>
                                <w:numId w:val="5"/>
                              </w:numPr>
                              <w:spacing w:before="100" w:beforeAutospacing="1" w:after="100" w:afterAutospacing="1" w:line="240" w:lineRule="auto"/>
                              <w:rPr>
                                <w:rFonts w:eastAsia="Times New Roman" w:cstheme="minorHAnsi"/>
                                <w:bCs/>
                                <w:color w:val="000000" w:themeColor="text1"/>
                                <w:szCs w:val="24"/>
                                <w:lang w:eastAsia="en-GB"/>
                              </w:rPr>
                            </w:pPr>
                            <w:r w:rsidRPr="00224B2E">
                              <w:rPr>
                                <w:rFonts w:eastAsia="Times New Roman" w:cstheme="minorHAnsi"/>
                                <w:color w:val="000000" w:themeColor="text1"/>
                                <w:sz w:val="24"/>
                                <w:szCs w:val="28"/>
                                <w:lang w:eastAsia="en-GB"/>
                              </w:rPr>
                              <w:t>Working to deve</w:t>
                            </w:r>
                            <w:r>
                              <w:rPr>
                                <w:rFonts w:eastAsia="Times New Roman" w:cstheme="minorHAnsi"/>
                                <w:color w:val="000000" w:themeColor="text1"/>
                                <w:sz w:val="24"/>
                                <w:szCs w:val="28"/>
                                <w:lang w:eastAsia="en-GB"/>
                              </w:rPr>
                              <w:t>lop CPD amongst staff as needed</w:t>
                            </w:r>
                          </w:p>
                          <w:p w:rsidR="00C529A9" w:rsidRPr="00C529A9" w:rsidRDefault="00C529A9" w:rsidP="00C529A9">
                            <w:pPr>
                              <w:jc w:val="center"/>
                              <w:rPr>
                                <w:rFonts w:cstheme="minorHAnsi"/>
                                <w:color w:val="000000" w:themeColor="text1"/>
                                <w:sz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8DC1CFC" id="Rounded Rectangle 7" o:spid="_x0000_s1030" style="position:absolute;margin-left:327.6pt;margin-top:-21.6pt;width:394.8pt;height:34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vaAuAIAANgFAAAOAAAAZHJzL2Uyb0RvYy54bWysVEtv2zAMvg/YfxB0X22nSR9BnSJL12FA&#10;0RZth54VWYoNyKImKbGzX19KfjTrih6G5aBQJvmR/ETy4rKtFdkJ6yrQOc2OUkqE5lBUepPTn0/X&#10;X84ocZ7pginQIqd74ejl4vOni8bMxQRKUIWwBEG0mzcmp6X3Zp4kjpeiZu4IjNColGBr5vFqN0lh&#10;WYPotUomaXqSNGALY4EL5/DrVaeki4gvpeD+TkonPFE5xdx8PG081+FMFhdsvrHMlBXv02D/kEXN&#10;Ko1BR6gr5hnZ2uovqLriFhxIf8ShTkDKiotYA1aTpW+qeSyZEbEWJMeZkSb3/2D57e7ekqrI6Skl&#10;mtX4RA+w1YUoyAOSx/RGCXIaaGqMm6P1o7m3/c2hGGpupa3DP1ZD2kjtfqRWtJ5w/DhLs+PzE3wB&#10;jrrpNEM5kp+8uhvr/HcBNQlCTm1II+QQeWW7G+cxLtoPdiGkA1UV15VS8WI365WyZMfwsa+Ov52t&#10;TkLi6PKHmdKkyenxWYYZfIyRpl/T2ZDmAQYiKo3AgZKOhCj5vRIBUOkHIZFTLHvSRQjdLMbUGOdC&#10;+6xTlawQXcazFH9DwoNHTD8CBmSJlY7YPcBg2YEM2F3dvX1wFXEYRue+9I+cR48YGbQfnetKg32v&#10;MoVV9ZE7+4GkjprAkm/Xbey3abAMX9ZQ7LEHLXTD6Qy/rrADbpjz98ziNGLX4Ibxd3hIBfh20EuU&#10;lGB/v/c92OOQoJaSBqc7p+7XlllBifqhcXzOs+k0rIN4mc5OJ3ixh5r1oUZv6xVgT2W4ywyPYrD3&#10;ahClhfoZF9EyREUV0xxj55R7O1xWvts6uMq4WC6jGa4Aw/yNfjQ8gAeeQ3M/tc/Mmn4MPE7QLQyb&#10;gM3fDEJnGzw1LLceZBWn5JXX/gVwfcRW6ldd2E+H92j1upAXLwAAAP//AwBQSwMEFAAGAAgAAAAh&#10;AMS2aOjgAAAADAEAAA8AAABkcnMvZG93bnJldi54bWxMj09LxDAUxO+C3yE8wdtu2pqWpTZdRBAv&#10;i2AVvGabt00xf7pNutv66U1PenvD/Jg3U+1no8kFR987yyHdJkDQtk72tuPw+fGy2QHxQVgptLPI&#10;YUEP+/r2phKldFf7jpcmdCSGWF8KDiqEoaTUtwqN8Fs3oI3eyY1GhCjHjspRXGO40TRLkoIa0dv4&#10;QYkBnxW2381kOLw2PyrN36b063A4FexMl+asF87v7+anRyAB5/AHw1o/Voc6djq6yUpPNIciz7OI&#10;ctiwh3isBGMsrjmuXrYDWlf0/4j6FwAA//8DAFBLAQItABQABgAIAAAAIQC2gziS/gAAAOEBAAAT&#10;AAAAAAAAAAAAAAAAAAAAAABbQ29udGVudF9UeXBlc10ueG1sUEsBAi0AFAAGAAgAAAAhADj9If/W&#10;AAAAlAEAAAsAAAAAAAAAAAAAAAAALwEAAF9yZWxzLy5yZWxzUEsBAi0AFAAGAAgAAAAhALNi9oC4&#10;AgAA2AUAAA4AAAAAAAAAAAAAAAAALgIAAGRycy9lMm9Eb2MueG1sUEsBAi0AFAAGAAgAAAAhAMS2&#10;aOjgAAAADAEAAA8AAAAAAAAAAAAAAAAAEgUAAGRycy9kb3ducmV2LnhtbFBLBQYAAAAABAAEAPMA&#10;AAAfBgAAAAA=&#10;" fillcolor="#d3e8c6" strokecolor="#00b050" strokeweight="3pt">
                <v:stroke joinstyle="miter"/>
                <v:textbox>
                  <w:txbxContent>
                    <w:p w:rsidR="00C529A9" w:rsidRDefault="00C529A9" w:rsidP="00EB4E60">
                      <w:pPr>
                        <w:spacing w:before="100" w:beforeAutospacing="1" w:after="100" w:afterAutospacing="1" w:line="240" w:lineRule="auto"/>
                        <w:jc w:val="center"/>
                        <w:rPr>
                          <w:rFonts w:eastAsia="Times New Roman" w:cstheme="minorHAnsi"/>
                          <w:b/>
                          <w:bCs/>
                          <w:color w:val="000000" w:themeColor="text1"/>
                          <w:sz w:val="32"/>
                          <w:szCs w:val="24"/>
                          <w:u w:val="single"/>
                          <w:lang w:eastAsia="en-GB"/>
                        </w:rPr>
                      </w:pPr>
                      <w:r w:rsidRPr="006F0938">
                        <w:rPr>
                          <w:rFonts w:eastAsia="Times New Roman" w:cstheme="minorHAnsi"/>
                          <w:b/>
                          <w:bCs/>
                          <w:color w:val="000000" w:themeColor="text1"/>
                          <w:sz w:val="32"/>
                          <w:szCs w:val="24"/>
                          <w:u w:val="single"/>
                          <w:lang w:eastAsia="en-GB"/>
                        </w:rPr>
                        <w:t>Roles and responsibilities</w:t>
                      </w:r>
                    </w:p>
                    <w:p w:rsidR="006F0938" w:rsidRDefault="006F0938" w:rsidP="00C529A9">
                      <w:pPr>
                        <w:spacing w:before="100" w:beforeAutospacing="1" w:after="100" w:afterAutospacing="1" w:line="240" w:lineRule="auto"/>
                        <w:rPr>
                          <w:rFonts w:eastAsia="Times New Roman" w:cstheme="minorHAnsi"/>
                          <w:bCs/>
                          <w:color w:val="000000" w:themeColor="text1"/>
                          <w:sz w:val="24"/>
                          <w:szCs w:val="24"/>
                          <w:lang w:eastAsia="en-GB"/>
                        </w:rPr>
                      </w:pPr>
                      <w:r>
                        <w:rPr>
                          <w:rFonts w:eastAsia="Times New Roman" w:cstheme="minorHAnsi"/>
                          <w:bCs/>
                          <w:color w:val="000000" w:themeColor="text1"/>
                          <w:sz w:val="24"/>
                          <w:szCs w:val="24"/>
                          <w:lang w:eastAsia="en-GB"/>
                        </w:rPr>
                        <w:t>Teachers are responsible for planning</w:t>
                      </w:r>
                      <w:r w:rsidR="00224B2E">
                        <w:rPr>
                          <w:rFonts w:eastAsia="Times New Roman" w:cstheme="minorHAnsi"/>
                          <w:bCs/>
                          <w:color w:val="000000" w:themeColor="text1"/>
                          <w:sz w:val="24"/>
                          <w:szCs w:val="24"/>
                          <w:lang w:eastAsia="en-GB"/>
                        </w:rPr>
                        <w:t xml:space="preserve"> and delivering music sessions and opportunities to develop music. The music leader is responsible for:</w:t>
                      </w:r>
                    </w:p>
                    <w:p w:rsidR="00224B2E" w:rsidRPr="00224B2E" w:rsidRDefault="00224B2E" w:rsidP="00224B2E">
                      <w:pPr>
                        <w:pStyle w:val="ListParagraph"/>
                        <w:numPr>
                          <w:ilvl w:val="0"/>
                          <w:numId w:val="5"/>
                        </w:numPr>
                        <w:spacing w:before="100" w:beforeAutospacing="1" w:after="100" w:afterAutospacing="1" w:line="240" w:lineRule="auto"/>
                        <w:rPr>
                          <w:rFonts w:eastAsia="Times New Roman" w:cstheme="minorHAnsi"/>
                          <w:color w:val="000000" w:themeColor="text1"/>
                          <w:sz w:val="24"/>
                          <w:szCs w:val="28"/>
                          <w:lang w:eastAsia="en-GB"/>
                        </w:rPr>
                      </w:pPr>
                      <w:r w:rsidRPr="00224B2E">
                        <w:rPr>
                          <w:rFonts w:eastAsia="Times New Roman" w:cstheme="minorHAnsi"/>
                          <w:color w:val="000000" w:themeColor="text1"/>
                          <w:sz w:val="24"/>
                          <w:szCs w:val="28"/>
                          <w:lang w:eastAsia="en-GB"/>
                        </w:rPr>
                        <w:t xml:space="preserve">Promoting opportunities for </w:t>
                      </w:r>
                      <w:r>
                        <w:rPr>
                          <w:rFonts w:eastAsia="Times New Roman" w:cstheme="minorHAnsi"/>
                          <w:color w:val="000000" w:themeColor="text1"/>
                          <w:sz w:val="24"/>
                          <w:szCs w:val="28"/>
                          <w:lang w:eastAsia="en-GB"/>
                        </w:rPr>
                        <w:t>music</w:t>
                      </w:r>
                      <w:r w:rsidRPr="00224B2E">
                        <w:rPr>
                          <w:rFonts w:eastAsia="Times New Roman" w:cstheme="minorHAnsi"/>
                          <w:color w:val="000000" w:themeColor="text1"/>
                          <w:sz w:val="24"/>
                          <w:szCs w:val="28"/>
                          <w:lang w:eastAsia="en-GB"/>
                        </w:rPr>
                        <w:t xml:space="preserve"> development across school. e.g. planning</w:t>
                      </w:r>
                      <w:r>
                        <w:rPr>
                          <w:rFonts w:eastAsia="Times New Roman" w:cstheme="minorHAnsi"/>
                          <w:color w:val="000000" w:themeColor="text1"/>
                          <w:sz w:val="24"/>
                          <w:szCs w:val="28"/>
                          <w:lang w:eastAsia="en-GB"/>
                        </w:rPr>
                        <w:t xml:space="preserve"> performance opportunities and musical experiences</w:t>
                      </w:r>
                    </w:p>
                    <w:p w:rsidR="00224B2E" w:rsidRPr="00224B2E" w:rsidRDefault="00224B2E" w:rsidP="00224B2E">
                      <w:pPr>
                        <w:pStyle w:val="ListParagraph"/>
                        <w:numPr>
                          <w:ilvl w:val="0"/>
                          <w:numId w:val="5"/>
                        </w:numPr>
                        <w:spacing w:before="100" w:beforeAutospacing="1" w:after="100" w:afterAutospacing="1" w:line="240" w:lineRule="auto"/>
                        <w:rPr>
                          <w:rFonts w:eastAsia="Times New Roman" w:cstheme="minorHAnsi"/>
                          <w:color w:val="000000" w:themeColor="text1"/>
                          <w:sz w:val="24"/>
                          <w:szCs w:val="28"/>
                          <w:lang w:eastAsia="en-GB"/>
                        </w:rPr>
                      </w:pPr>
                      <w:r w:rsidRPr="00224B2E">
                        <w:rPr>
                          <w:rFonts w:eastAsia="Times New Roman" w:cstheme="minorHAnsi"/>
                          <w:color w:val="000000" w:themeColor="text1"/>
                          <w:sz w:val="24"/>
                          <w:szCs w:val="28"/>
                          <w:lang w:eastAsia="en-GB"/>
                        </w:rPr>
                        <w:t xml:space="preserve">Promoting </w:t>
                      </w:r>
                      <w:r>
                        <w:rPr>
                          <w:rFonts w:eastAsia="Times New Roman" w:cstheme="minorHAnsi"/>
                          <w:color w:val="000000" w:themeColor="text1"/>
                          <w:sz w:val="24"/>
                          <w:szCs w:val="28"/>
                          <w:lang w:eastAsia="en-GB"/>
                        </w:rPr>
                        <w:t>music through Young Voices club and Christmas choir</w:t>
                      </w:r>
                    </w:p>
                    <w:p w:rsidR="00224B2E" w:rsidRPr="00224B2E" w:rsidRDefault="00224B2E" w:rsidP="00224B2E">
                      <w:pPr>
                        <w:pStyle w:val="ListParagraph"/>
                        <w:numPr>
                          <w:ilvl w:val="0"/>
                          <w:numId w:val="5"/>
                        </w:numPr>
                        <w:spacing w:before="100" w:beforeAutospacing="1" w:after="100" w:afterAutospacing="1" w:line="240" w:lineRule="auto"/>
                        <w:rPr>
                          <w:rFonts w:eastAsia="Times New Roman" w:cstheme="minorHAnsi"/>
                          <w:color w:val="000000" w:themeColor="text1"/>
                          <w:sz w:val="24"/>
                          <w:szCs w:val="28"/>
                          <w:lang w:eastAsia="en-GB"/>
                        </w:rPr>
                      </w:pPr>
                      <w:r w:rsidRPr="00224B2E">
                        <w:rPr>
                          <w:rFonts w:eastAsia="Times New Roman" w:cstheme="minorHAnsi"/>
                          <w:color w:val="000000" w:themeColor="text1"/>
                          <w:sz w:val="24"/>
                          <w:szCs w:val="28"/>
                          <w:lang w:eastAsia="en-GB"/>
                        </w:rPr>
                        <w:t>Inspiring colleagues to deliver high quality teaching and learning opportunities.</w:t>
                      </w:r>
                    </w:p>
                    <w:p w:rsidR="00224B2E" w:rsidRPr="00224B2E" w:rsidRDefault="00224B2E" w:rsidP="00224B2E">
                      <w:pPr>
                        <w:pStyle w:val="ListParagraph"/>
                        <w:numPr>
                          <w:ilvl w:val="0"/>
                          <w:numId w:val="5"/>
                        </w:numPr>
                        <w:spacing w:before="100" w:beforeAutospacing="1" w:after="100" w:afterAutospacing="1" w:line="240" w:lineRule="auto"/>
                        <w:rPr>
                          <w:rFonts w:eastAsia="Times New Roman" w:cstheme="minorHAnsi"/>
                          <w:color w:val="000000" w:themeColor="text1"/>
                          <w:sz w:val="24"/>
                          <w:szCs w:val="28"/>
                          <w:lang w:eastAsia="en-GB"/>
                        </w:rPr>
                      </w:pPr>
                      <w:r w:rsidRPr="00224B2E">
                        <w:rPr>
                          <w:rFonts w:eastAsia="Times New Roman" w:cstheme="minorHAnsi"/>
                          <w:color w:val="000000" w:themeColor="text1"/>
                          <w:sz w:val="24"/>
                          <w:szCs w:val="28"/>
                          <w:lang w:eastAsia="en-GB"/>
                        </w:rPr>
                        <w:t xml:space="preserve">Writing, monitoring, and evaluating an action plan for </w:t>
                      </w:r>
                      <w:r>
                        <w:rPr>
                          <w:rFonts w:eastAsia="Times New Roman" w:cstheme="minorHAnsi"/>
                          <w:color w:val="000000" w:themeColor="text1"/>
                          <w:sz w:val="24"/>
                          <w:szCs w:val="28"/>
                          <w:lang w:eastAsia="en-GB"/>
                        </w:rPr>
                        <w:t>music across the school</w:t>
                      </w:r>
                    </w:p>
                    <w:p w:rsidR="00224B2E" w:rsidRPr="00224B2E" w:rsidRDefault="00224B2E" w:rsidP="00224B2E">
                      <w:pPr>
                        <w:pStyle w:val="ListParagraph"/>
                        <w:numPr>
                          <w:ilvl w:val="0"/>
                          <w:numId w:val="5"/>
                        </w:numPr>
                        <w:spacing w:before="100" w:beforeAutospacing="1" w:after="100" w:afterAutospacing="1" w:line="240" w:lineRule="auto"/>
                        <w:rPr>
                          <w:rFonts w:eastAsia="Times New Roman" w:cstheme="minorHAnsi"/>
                          <w:color w:val="000000" w:themeColor="text1"/>
                          <w:sz w:val="24"/>
                          <w:szCs w:val="28"/>
                          <w:lang w:eastAsia="en-GB"/>
                        </w:rPr>
                      </w:pPr>
                      <w:r w:rsidRPr="00224B2E">
                        <w:rPr>
                          <w:rFonts w:eastAsia="Times New Roman" w:cstheme="minorHAnsi"/>
                          <w:color w:val="000000" w:themeColor="text1"/>
                          <w:sz w:val="24"/>
                          <w:szCs w:val="28"/>
                          <w:lang w:eastAsia="en-GB"/>
                        </w:rPr>
                        <w:t xml:space="preserve">Monitoring </w:t>
                      </w:r>
                      <w:r>
                        <w:rPr>
                          <w:rFonts w:eastAsia="Times New Roman" w:cstheme="minorHAnsi"/>
                          <w:color w:val="000000" w:themeColor="text1"/>
                          <w:sz w:val="24"/>
                          <w:szCs w:val="28"/>
                          <w:lang w:eastAsia="en-GB"/>
                        </w:rPr>
                        <w:t>books, other evidence and learning of music</w:t>
                      </w:r>
                      <w:r w:rsidRPr="00224B2E">
                        <w:rPr>
                          <w:rFonts w:eastAsia="Times New Roman" w:cstheme="minorHAnsi"/>
                          <w:color w:val="000000" w:themeColor="text1"/>
                          <w:sz w:val="24"/>
                          <w:szCs w:val="28"/>
                          <w:lang w:eastAsia="en-GB"/>
                        </w:rPr>
                        <w:t xml:space="preserve"> throughout school.</w:t>
                      </w:r>
                    </w:p>
                    <w:p w:rsidR="00224B2E" w:rsidRPr="00224B2E" w:rsidRDefault="00224B2E" w:rsidP="00224B2E">
                      <w:pPr>
                        <w:pStyle w:val="ListParagraph"/>
                        <w:numPr>
                          <w:ilvl w:val="0"/>
                          <w:numId w:val="5"/>
                        </w:numPr>
                        <w:spacing w:before="100" w:beforeAutospacing="1" w:after="100" w:afterAutospacing="1" w:line="240" w:lineRule="auto"/>
                        <w:rPr>
                          <w:rFonts w:eastAsia="Times New Roman" w:cstheme="minorHAnsi"/>
                          <w:color w:val="000000" w:themeColor="text1"/>
                          <w:sz w:val="24"/>
                          <w:szCs w:val="28"/>
                          <w:lang w:eastAsia="en-GB"/>
                        </w:rPr>
                      </w:pPr>
                      <w:r w:rsidRPr="00224B2E">
                        <w:rPr>
                          <w:rFonts w:eastAsia="Times New Roman" w:cstheme="minorHAnsi"/>
                          <w:color w:val="000000" w:themeColor="text1"/>
                          <w:sz w:val="24"/>
                          <w:szCs w:val="28"/>
                          <w:lang w:eastAsia="en-GB"/>
                        </w:rPr>
                        <w:t xml:space="preserve">Planning and managing the budget for </w:t>
                      </w:r>
                      <w:r>
                        <w:rPr>
                          <w:rFonts w:eastAsia="Times New Roman" w:cstheme="minorHAnsi"/>
                          <w:color w:val="000000" w:themeColor="text1"/>
                          <w:sz w:val="24"/>
                          <w:szCs w:val="28"/>
                          <w:lang w:eastAsia="en-GB"/>
                        </w:rPr>
                        <w:t>music</w:t>
                      </w:r>
                    </w:p>
                    <w:p w:rsidR="00224B2E" w:rsidRPr="00224B2E" w:rsidRDefault="00224B2E" w:rsidP="00224B2E">
                      <w:pPr>
                        <w:pStyle w:val="ListParagraph"/>
                        <w:numPr>
                          <w:ilvl w:val="0"/>
                          <w:numId w:val="5"/>
                        </w:numPr>
                        <w:spacing w:before="100" w:beforeAutospacing="1" w:after="100" w:afterAutospacing="1" w:line="240" w:lineRule="auto"/>
                        <w:rPr>
                          <w:rFonts w:eastAsia="Times New Roman" w:cstheme="minorHAnsi"/>
                          <w:bCs/>
                          <w:color w:val="000000" w:themeColor="text1"/>
                          <w:szCs w:val="24"/>
                          <w:lang w:eastAsia="en-GB"/>
                        </w:rPr>
                      </w:pPr>
                      <w:r w:rsidRPr="00224B2E">
                        <w:rPr>
                          <w:rFonts w:eastAsia="Times New Roman" w:cstheme="minorHAnsi"/>
                          <w:color w:val="000000" w:themeColor="text1"/>
                          <w:sz w:val="24"/>
                          <w:szCs w:val="28"/>
                          <w:lang w:eastAsia="en-GB"/>
                        </w:rPr>
                        <w:t>Working to deve</w:t>
                      </w:r>
                      <w:r>
                        <w:rPr>
                          <w:rFonts w:eastAsia="Times New Roman" w:cstheme="minorHAnsi"/>
                          <w:color w:val="000000" w:themeColor="text1"/>
                          <w:sz w:val="24"/>
                          <w:szCs w:val="28"/>
                          <w:lang w:eastAsia="en-GB"/>
                        </w:rPr>
                        <w:t>lop CPD amongst staff as needed</w:t>
                      </w:r>
                    </w:p>
                    <w:p w:rsidR="00C529A9" w:rsidRPr="00C529A9" w:rsidRDefault="00C529A9" w:rsidP="00C529A9">
                      <w:pPr>
                        <w:jc w:val="center"/>
                        <w:rPr>
                          <w:rFonts w:cstheme="minorHAnsi"/>
                          <w:color w:val="000000" w:themeColor="text1"/>
                          <w:sz w:val="24"/>
                        </w:rPr>
                      </w:pPr>
                    </w:p>
                  </w:txbxContent>
                </v:textbox>
              </v:roundrect>
            </w:pict>
          </mc:Fallback>
        </mc:AlternateContent>
      </w:r>
      <w:r>
        <w:rPr>
          <w:noProof/>
          <w:lang w:eastAsia="en-GB"/>
        </w:rPr>
        <mc:AlternateContent>
          <mc:Choice Requires="wps">
            <w:drawing>
              <wp:anchor distT="0" distB="0" distL="114300" distR="114300" simplePos="0" relativeHeight="251663360" behindDoc="0" locked="0" layoutInCell="1" allowOverlap="1" wp14:anchorId="66D96D07" wp14:editId="3E38A3B9">
                <wp:simplePos x="0" y="0"/>
                <wp:positionH relativeFrom="column">
                  <wp:posOffset>-320040</wp:posOffset>
                </wp:positionH>
                <wp:positionV relativeFrom="paragraph">
                  <wp:posOffset>-259080</wp:posOffset>
                </wp:positionV>
                <wp:extent cx="4282440" cy="4419600"/>
                <wp:effectExtent l="19050" t="19050" r="22860" b="19050"/>
                <wp:wrapNone/>
                <wp:docPr id="3" name="Rounded Rectangle 3"/>
                <wp:cNvGraphicFramePr/>
                <a:graphic xmlns:a="http://schemas.openxmlformats.org/drawingml/2006/main">
                  <a:graphicData uri="http://schemas.microsoft.com/office/word/2010/wordprocessingShape">
                    <wps:wsp>
                      <wps:cNvSpPr/>
                      <wps:spPr>
                        <a:xfrm>
                          <a:off x="0" y="0"/>
                          <a:ext cx="4282440" cy="4419600"/>
                        </a:xfrm>
                        <a:prstGeom prst="roundRect">
                          <a:avLst/>
                        </a:prstGeom>
                        <a:solidFill>
                          <a:srgbClr val="D3E8C6"/>
                        </a:solidFill>
                        <a:ln w="38100">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529A9" w:rsidRPr="006F0938" w:rsidRDefault="003C6728" w:rsidP="00EB4E60">
                            <w:pPr>
                              <w:jc w:val="center"/>
                              <w:rPr>
                                <w:b/>
                                <w:color w:val="000000" w:themeColor="text1"/>
                                <w:sz w:val="32"/>
                                <w:u w:val="single"/>
                                <w:lang w:val="en-US"/>
                              </w:rPr>
                            </w:pPr>
                            <w:r w:rsidRPr="006F0938">
                              <w:rPr>
                                <w:b/>
                                <w:color w:val="000000" w:themeColor="text1"/>
                                <w:sz w:val="32"/>
                                <w:u w:val="single"/>
                                <w:lang w:val="en-US"/>
                              </w:rPr>
                              <w:t>Assessment</w:t>
                            </w:r>
                          </w:p>
                          <w:p w:rsidR="003C6728" w:rsidRPr="00224B2E" w:rsidRDefault="006F0938" w:rsidP="00C529A9">
                            <w:pPr>
                              <w:rPr>
                                <w:color w:val="000000" w:themeColor="text1"/>
                                <w:sz w:val="24"/>
                                <w:szCs w:val="24"/>
                                <w:lang w:val="en-US"/>
                              </w:rPr>
                            </w:pPr>
                            <w:r w:rsidRPr="00224B2E">
                              <w:rPr>
                                <w:color w:val="000000" w:themeColor="text1"/>
                                <w:sz w:val="24"/>
                                <w:szCs w:val="24"/>
                                <w:lang w:val="en-US"/>
                              </w:rPr>
                              <w:t>Pupil achievement against the National Curriculum outcomes is tracked half-termly to show which children are working towards, meeting or exceeding the lesson objectives and which pupils are on track to be working the age related standard or beyond at the end of each Key Stage. Our skills progression document helps teachers with their assessment by breaking National Curriculum objectives into clear, specific success criteria.</w:t>
                            </w:r>
                          </w:p>
                          <w:p w:rsidR="00E3120D" w:rsidRPr="00224B2E" w:rsidRDefault="00E3120D" w:rsidP="00C529A9">
                            <w:pPr>
                              <w:rPr>
                                <w:color w:val="000000" w:themeColor="text1"/>
                                <w:sz w:val="24"/>
                                <w:szCs w:val="24"/>
                                <w:lang w:val="en-US"/>
                              </w:rPr>
                            </w:pPr>
                            <w:r w:rsidRPr="00224B2E">
                              <w:rPr>
                                <w:color w:val="000000" w:themeColor="text1"/>
                                <w:sz w:val="24"/>
                                <w:szCs w:val="24"/>
                                <w:lang w:val="en-US"/>
                              </w:rPr>
                              <w:t xml:space="preserve">Formative assessment strategies are used by teachers </w:t>
                            </w:r>
                            <w:r w:rsidR="006F0938" w:rsidRPr="00224B2E">
                              <w:rPr>
                                <w:color w:val="000000" w:themeColor="text1"/>
                                <w:sz w:val="24"/>
                                <w:szCs w:val="24"/>
                                <w:lang w:val="en-US"/>
                              </w:rPr>
                              <w:t xml:space="preserve">to track children’s progress, attainment and to identify areas of focus. </w:t>
                            </w:r>
                            <w:r w:rsidR="006F0938" w:rsidRPr="00224B2E">
                              <w:rPr>
                                <w:color w:val="000000"/>
                                <w:sz w:val="24"/>
                                <w:szCs w:val="24"/>
                              </w:rPr>
                              <w:t>Use of effective questioning and discussion, as well as tasks set, allows for all planning to be relevant to the needs of the class and adapted to suit individual learners with different needs. Skills are taught in small steps, they are practised, and they are repeated and revisited to enable children to deepen their understan</w:t>
                            </w:r>
                            <w:r w:rsidR="006F0938" w:rsidRPr="00224B2E">
                              <w:rPr>
                                <w:color w:val="000000"/>
                                <w:sz w:val="24"/>
                                <w:szCs w:val="24"/>
                              </w:rPr>
                              <w:t>ding and improve their fluency.</w:t>
                            </w:r>
                          </w:p>
                          <w:p w:rsidR="00C529A9" w:rsidRPr="00C529A9" w:rsidRDefault="00C529A9" w:rsidP="00C529A9">
                            <w:pPr>
                              <w:jc w:val="center"/>
                              <w:rPr>
                                <w:color w:val="000000" w:themeColor="text1"/>
                                <w:sz w:val="24"/>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6D96D07" id="Rounded Rectangle 3" o:spid="_x0000_s1031" style="position:absolute;margin-left:-25.2pt;margin-top:-20.4pt;width:337.2pt;height:34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VOKtwIAANgFAAAOAAAAZHJzL2Uyb0RvYy54bWysVE1v2zAMvQ/YfxB0X22naZcGdYosXYcB&#10;RRu0HXpWZCk2IIuapMTOfv0o+aNZV/QwzAdZEslH8onk5VVbK7IX1lWgc5qdpJQIzaGo9DanP55u&#10;Ps0ocZ7pginQIqcH4ejV4uOHy8bMxQRKUIWwBEG0mzcmp6X3Zp4kjpeiZu4EjNAolGBr5vFot0lh&#10;WYPotUomaXqeNGALY4EL5/D2uhPSRcSXUnB/L6UTnqicYmw+rjaum7Ami0s231pmyor3YbB/iKJm&#10;lUanI9Q184zsbPUXVF1xCw6kP+FQJyBlxUXMAbPJ0lfZPJbMiJgLkuPMSJP7f7D8br+2pCpyekqJ&#10;ZjU+0QPsdCEK8oDkMb1VgpwGmhrj5qj9aNa2Pznchpxbaevwx2xIG6k9jNSK1hOOl9PJbDKd4gtw&#10;lE2n2cV5GslPXsyNdf6bgJqETU5tCCPEEHll+1vn0S/qD3rBpQNVFTeVUvFgt5uVsmTP8LGvT7/O&#10;VuchcDT5Q01p0mC6swwjeB8jTb+kZ0OYRxiIqDQCB0o6EuLOH5QIgEo/CImcYtqTzkOoZjGGxjgX&#10;2medqGSF6CI+S/EbAh4sYvgRMCBLzHTE7gEGzQ5kwO7y7vWDqYjNMBr3qb9nPFpEz6D9aFxXGuxb&#10;mSnMqvfc6Q8kddQElny7aft6Q81ws4HigDVooWtOZ/hNhRVwy5xfM4vdiFWDE8bf4yIV4NtBv6Ok&#10;BPvrrfugj02CUkoa7O6cup87ZgUl6rvG9rnIYjH6eJiefZ6gD3ss2RxL9K5eAdZUhrPM8LgN+l4N&#10;W2mhfsZBtAxeUcQ0R9855d4Oh5Xvpg6OMi6Wy6iGI8Awf6sfDQ/ggedQ3E/tM7OmbwOPHXQHwyRg&#10;81eN0OkGSw3LnQdZxS554bV/ARwfsZT6URfm0/E5ar0M5MVvAAAA//8DAFBLAwQUAAYACAAAACEA&#10;tIHlQOAAAAALAQAADwAAAGRycy9kb3ducmV2LnhtbEyPT0vDQBDF74LfYRnBW7tJSILEbIoI4qUI&#10;xoLXbXaaDe6fNLtpEz+940lv7zE/3rxX7xZr2AWnMHgnIN0mwNB1Xg2uF3D4eNk8AAtROiWNdyhg&#10;xQC75vamlpXyV/eOlzb2jEJcqKQAHeNYcR46jVaGrR/R0e3kJysj2annapJXCreGZ0lScisHRx+0&#10;HPFZY/fVzlbAa/ut0+JtTj/3+1OZn/nans0qxP3d8vQILOIS/2D4rU/VoaFORz87FZgRsCmSnFAS&#10;eUIbiCiznNYdSRRFBryp+f8NzQ8AAAD//wMAUEsBAi0AFAAGAAgAAAAhALaDOJL+AAAA4QEAABMA&#10;AAAAAAAAAAAAAAAAAAAAAFtDb250ZW50X1R5cGVzXS54bWxQSwECLQAUAAYACAAAACEAOP0h/9YA&#10;AACUAQAACwAAAAAAAAAAAAAAAAAvAQAAX3JlbHMvLnJlbHNQSwECLQAUAAYACAAAACEAVh1TircC&#10;AADYBQAADgAAAAAAAAAAAAAAAAAuAgAAZHJzL2Uyb0RvYy54bWxQSwECLQAUAAYACAAAACEAtIHl&#10;QOAAAAALAQAADwAAAAAAAAAAAAAAAAARBQAAZHJzL2Rvd25yZXYueG1sUEsFBgAAAAAEAAQA8wAA&#10;AB4GAAAAAA==&#10;" fillcolor="#d3e8c6" strokecolor="#00b050" strokeweight="3pt">
                <v:stroke joinstyle="miter"/>
                <v:textbox>
                  <w:txbxContent>
                    <w:p w:rsidR="00C529A9" w:rsidRPr="006F0938" w:rsidRDefault="003C6728" w:rsidP="00EB4E60">
                      <w:pPr>
                        <w:jc w:val="center"/>
                        <w:rPr>
                          <w:b/>
                          <w:color w:val="000000" w:themeColor="text1"/>
                          <w:sz w:val="32"/>
                          <w:u w:val="single"/>
                          <w:lang w:val="en-US"/>
                        </w:rPr>
                      </w:pPr>
                      <w:r w:rsidRPr="006F0938">
                        <w:rPr>
                          <w:b/>
                          <w:color w:val="000000" w:themeColor="text1"/>
                          <w:sz w:val="32"/>
                          <w:u w:val="single"/>
                          <w:lang w:val="en-US"/>
                        </w:rPr>
                        <w:t>Assessment</w:t>
                      </w:r>
                    </w:p>
                    <w:p w:rsidR="003C6728" w:rsidRPr="00224B2E" w:rsidRDefault="006F0938" w:rsidP="00C529A9">
                      <w:pPr>
                        <w:rPr>
                          <w:color w:val="000000" w:themeColor="text1"/>
                          <w:sz w:val="24"/>
                          <w:szCs w:val="24"/>
                          <w:lang w:val="en-US"/>
                        </w:rPr>
                      </w:pPr>
                      <w:r w:rsidRPr="00224B2E">
                        <w:rPr>
                          <w:color w:val="000000" w:themeColor="text1"/>
                          <w:sz w:val="24"/>
                          <w:szCs w:val="24"/>
                          <w:lang w:val="en-US"/>
                        </w:rPr>
                        <w:t>Pupil achievement against the National Curriculum outcomes is tracked half-termly to show which children are working towards, meeting or exceeding the lesson objectives and which pupils are on track to be working the age related standard or beyond at the end of each Key Stage. Our skills progression document helps teachers with their assessment by breaking National Curriculum objectives into clear, specific success criteria.</w:t>
                      </w:r>
                    </w:p>
                    <w:p w:rsidR="00E3120D" w:rsidRPr="00224B2E" w:rsidRDefault="00E3120D" w:rsidP="00C529A9">
                      <w:pPr>
                        <w:rPr>
                          <w:color w:val="000000" w:themeColor="text1"/>
                          <w:sz w:val="24"/>
                          <w:szCs w:val="24"/>
                          <w:lang w:val="en-US"/>
                        </w:rPr>
                      </w:pPr>
                      <w:r w:rsidRPr="00224B2E">
                        <w:rPr>
                          <w:color w:val="000000" w:themeColor="text1"/>
                          <w:sz w:val="24"/>
                          <w:szCs w:val="24"/>
                          <w:lang w:val="en-US"/>
                        </w:rPr>
                        <w:t xml:space="preserve">Formative assessment strategies are used by teachers </w:t>
                      </w:r>
                      <w:r w:rsidR="006F0938" w:rsidRPr="00224B2E">
                        <w:rPr>
                          <w:color w:val="000000" w:themeColor="text1"/>
                          <w:sz w:val="24"/>
                          <w:szCs w:val="24"/>
                          <w:lang w:val="en-US"/>
                        </w:rPr>
                        <w:t xml:space="preserve">to track children’s progress, attainment and to identify areas of focus. </w:t>
                      </w:r>
                      <w:r w:rsidR="006F0938" w:rsidRPr="00224B2E">
                        <w:rPr>
                          <w:color w:val="000000"/>
                          <w:sz w:val="24"/>
                          <w:szCs w:val="24"/>
                        </w:rPr>
                        <w:t>Use of effective questioning and discussion, as well as tasks set, allows for all planning to be relevant to the needs of the class and adapted to suit individual learners with different needs. Skills are taught in small steps, they are practised, and they are repeated and revisited to enable children to deepen their understan</w:t>
                      </w:r>
                      <w:r w:rsidR="006F0938" w:rsidRPr="00224B2E">
                        <w:rPr>
                          <w:color w:val="000000"/>
                          <w:sz w:val="24"/>
                          <w:szCs w:val="24"/>
                        </w:rPr>
                        <w:t>ding and improve their fluency.</w:t>
                      </w:r>
                    </w:p>
                    <w:p w:rsidR="00C529A9" w:rsidRPr="00C529A9" w:rsidRDefault="00C529A9" w:rsidP="00C529A9">
                      <w:pPr>
                        <w:jc w:val="center"/>
                        <w:rPr>
                          <w:color w:val="000000" w:themeColor="text1"/>
                          <w:sz w:val="24"/>
                          <w:lang w:val="en-US"/>
                        </w:rPr>
                      </w:pPr>
                    </w:p>
                  </w:txbxContent>
                </v:textbox>
              </v:roundrect>
            </w:pict>
          </mc:Fallback>
        </mc:AlternateContent>
      </w:r>
    </w:p>
    <w:p w:rsidR="00AE7F3C" w:rsidRDefault="00224B2E">
      <w:bookmarkStart w:id="0" w:name="_GoBack"/>
      <w:bookmarkEnd w:id="0"/>
      <w:r>
        <w:rPr>
          <w:noProof/>
          <w:lang w:eastAsia="en-GB"/>
        </w:rPr>
        <mc:AlternateContent>
          <mc:Choice Requires="wps">
            <w:drawing>
              <wp:anchor distT="0" distB="0" distL="114300" distR="114300" simplePos="0" relativeHeight="251668480" behindDoc="0" locked="0" layoutInCell="1" allowOverlap="1" wp14:anchorId="1C15BE2C" wp14:editId="092D6DF0">
                <wp:simplePos x="0" y="0"/>
                <wp:positionH relativeFrom="column">
                  <wp:posOffset>-274320</wp:posOffset>
                </wp:positionH>
                <wp:positionV relativeFrom="paragraph">
                  <wp:posOffset>4042410</wp:posOffset>
                </wp:positionV>
                <wp:extent cx="9515475" cy="1691640"/>
                <wp:effectExtent l="19050" t="19050" r="28575" b="22860"/>
                <wp:wrapNone/>
                <wp:docPr id="6" name="Rounded Rectangle 6"/>
                <wp:cNvGraphicFramePr/>
                <a:graphic xmlns:a="http://schemas.openxmlformats.org/drawingml/2006/main">
                  <a:graphicData uri="http://schemas.microsoft.com/office/word/2010/wordprocessingShape">
                    <wps:wsp>
                      <wps:cNvSpPr/>
                      <wps:spPr>
                        <a:xfrm>
                          <a:off x="0" y="0"/>
                          <a:ext cx="9515475" cy="1691640"/>
                        </a:xfrm>
                        <a:prstGeom prst="roundRect">
                          <a:avLst/>
                        </a:prstGeom>
                        <a:solidFill>
                          <a:srgbClr val="D3E8C6"/>
                        </a:solidFill>
                        <a:ln w="38100">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529A9" w:rsidRDefault="006F0938" w:rsidP="00224B2E">
                            <w:pPr>
                              <w:pStyle w:val="NormalWeb"/>
                              <w:rPr>
                                <w:rFonts w:asciiTheme="minorHAnsi" w:hAnsiTheme="minorHAnsi" w:cstheme="minorHAnsi"/>
                                <w:b/>
                                <w:bCs/>
                                <w:color w:val="000000"/>
                                <w:sz w:val="32"/>
                                <w:u w:val="single"/>
                                <w:bdr w:val="none" w:sz="0" w:space="0" w:color="auto" w:frame="1"/>
                              </w:rPr>
                            </w:pPr>
                            <w:r w:rsidRPr="006F0938">
                              <w:rPr>
                                <w:rFonts w:asciiTheme="minorHAnsi" w:hAnsiTheme="minorHAnsi" w:cstheme="minorHAnsi"/>
                                <w:b/>
                                <w:bCs/>
                                <w:color w:val="000000"/>
                                <w:sz w:val="32"/>
                                <w:u w:val="single"/>
                                <w:bdr w:val="none" w:sz="0" w:space="0" w:color="auto" w:frame="1"/>
                              </w:rPr>
                              <w:t>Vocabulary</w:t>
                            </w:r>
                          </w:p>
                          <w:p w:rsidR="00224B2E" w:rsidRPr="002613D9" w:rsidRDefault="00224B2E" w:rsidP="00224B2E">
                            <w:pPr>
                              <w:pStyle w:val="NormalWeb"/>
                              <w:rPr>
                                <w:rFonts w:asciiTheme="minorHAnsi" w:hAnsiTheme="minorHAnsi" w:cstheme="minorHAnsi"/>
                                <w:bCs/>
                                <w:color w:val="000000"/>
                                <w:bdr w:val="none" w:sz="0" w:space="0" w:color="auto" w:frame="1"/>
                              </w:rPr>
                            </w:pPr>
                            <w:r w:rsidRPr="002613D9">
                              <w:rPr>
                                <w:rFonts w:asciiTheme="minorHAnsi" w:hAnsiTheme="minorHAnsi" w:cstheme="minorHAnsi"/>
                                <w:bCs/>
                                <w:color w:val="000000"/>
                                <w:bdr w:val="none" w:sz="0" w:space="0" w:color="auto" w:frame="1"/>
                              </w:rPr>
                              <w:t>Music vocabulary is used very specifically to talk about, and understand, music.</w:t>
                            </w:r>
                            <w:r w:rsidR="002613D9">
                              <w:rPr>
                                <w:rFonts w:asciiTheme="minorHAnsi" w:hAnsiTheme="minorHAnsi" w:cstheme="minorHAnsi"/>
                                <w:bCs/>
                                <w:color w:val="000000"/>
                                <w:bdr w:val="none" w:sz="0" w:space="0" w:color="auto" w:frame="1"/>
                              </w:rPr>
                              <w:t xml:space="preserve"> It is taught within music sessions when it is relevant to the learning, helping to build stronger links between the word, its meaning and what it sounds like, or does, musically. New pieces of musical vocabulary are recapped at the beginning of the next music session to </w:t>
                            </w:r>
                            <w:r w:rsidR="0015342C">
                              <w:rPr>
                                <w:rFonts w:asciiTheme="minorHAnsi" w:hAnsiTheme="minorHAnsi" w:cstheme="minorHAnsi"/>
                                <w:bCs/>
                                <w:color w:val="000000"/>
                                <w:bdr w:val="none" w:sz="0" w:space="0" w:color="auto" w:frame="1"/>
                              </w:rPr>
                              <w:t>recall the learning and help embed it. A musical vocabulary glossary is included in the skills progression document to ensure that teachers are able to define vocabulary correctly and consistently across the school.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C15BE2C" id="Rounded Rectangle 6" o:spid="_x0000_s1032" style="position:absolute;margin-left:-21.6pt;margin-top:318.3pt;width:749.25pt;height:133.2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7aFuvgIAANgFAAAOAAAAZHJzL2Uyb0RvYy54bWysVE1v2zAMvQ/YfxB0X22ncdYGdYosXYcB&#10;RVu0HXpWZCk2IIuapMTJfv0o+aNpV+wwLAdFNMlH8onkxeW+UWQnrKtBFzQ7SSkRmkNZ601Bfzxd&#10;fzqjxHmmS6ZAi4IehKOXi48fLlozFxOoQJXCEgTRbt6aglbem3mSOF6JhrkTMEKjUoJtmEfRbpLS&#10;shbRG5VM0nSWtGBLY4EL5/DrVaeki4gvpeD+TkonPFEFxdx8PG081+FMFhdsvrHMVDXv02D/kEXD&#10;ao1BR6gr5hnZ2voPqKbmFhxIf8KhSUDKmotYA1aTpW+qeayYEbEWJMeZkSb3/2D57e7ekros6IwS&#10;zRp8ogfY6lKU5AHJY3qjBJkFmlrj5mj9aO5tLzm8hpr30jbhH6sh+0jtYaRW7D3h+PE8z/Lp55wS&#10;jrpsdp7NppH85MXdWOe/CWhIuBTUhjRCDpFXtrtxHuOi/WAXQjpQdXldKxUFu1mvlCU7ho99dfr1&#10;bBUTR5dXZkqTtqCnZ1maRuhXSneMkaZf0nxI88gMEZXGXAIlHQnx5g9KhDyUfhASOcWyJ12E0M1i&#10;TI1xLrTPOlXFStFlnKf4C0yHhAePKEXAgCyx0hG7BxgsO5ABu4Pp7YOriMMwOvel/8159IiRQfvR&#10;uak12PcqU1hVH7mzH0jqqAks+f16H/stH5pqDeUBe9BCN5zO8OsaO+CGOX/PLE4jzi1uGH+Hh1SA&#10;bwf9jZIK7K/3vgd7HBLUUtLidBfU/dwyKyhR3zWOz3k2xf4jPgrT/PMEBXusWR9r9LZZAfZUhrvM&#10;8HgN9l4NV2mhecZFtAxRUcU0x9gF5d4Owsp3WwdXGRfLZTTDFWCYv9GPhgfwwHNo7qf9M7OmHwOP&#10;E3QLwyZg8zeD0NkGTw3LrQdZxykJTHe89i+A6yO2Ur/qwn46lqPVy0Je/AYAAP//AwBQSwMEFAAG&#10;AAgAAAAhAL3lzJ7iAAAADAEAAA8AAABkcnMvZG93bnJldi54bWxMj1FLwzAUhd8F/0O4gm9b0rUN&#10;WpsOEcSXIVgFX7M2a4rJTdekW+uvN3tyj5fzcc53y+1sDTmp0fcOBSRrBkRh49oeOwFfn6+rByA+&#10;SGylcagELMrDtrq9KWXRujN+qFMdOhJL0BdSgA5hKCj1jVZW+rUbFMbs4EYrQzzHjrajPMdya+iG&#10;MU6t7DEuaDmoF62an3qyAt7qX53k71PyvdsdeHakS300ixD3d/PzE5Cg5vAPw0U/qkMVnfZuwtYT&#10;I2CVpZuICuAp50AuRJbnKZC9gEeWMqBVSa+fqP4AAAD//wMAUEsBAi0AFAAGAAgAAAAhALaDOJL+&#10;AAAA4QEAABMAAAAAAAAAAAAAAAAAAAAAAFtDb250ZW50X1R5cGVzXS54bWxQSwECLQAUAAYACAAA&#10;ACEAOP0h/9YAAACUAQAACwAAAAAAAAAAAAAAAAAvAQAAX3JlbHMvLnJlbHNQSwECLQAUAAYACAAA&#10;ACEAhe2hbr4CAADYBQAADgAAAAAAAAAAAAAAAAAuAgAAZHJzL2Uyb0RvYy54bWxQSwECLQAUAAYA&#10;CAAAACEAveXMnuIAAAAMAQAADwAAAAAAAAAAAAAAAAAYBQAAZHJzL2Rvd25yZXYueG1sUEsFBgAA&#10;AAAEAAQA8wAAACcGAAAAAA==&#10;" fillcolor="#d3e8c6" strokecolor="#00b050" strokeweight="3pt">
                <v:stroke joinstyle="miter"/>
                <v:textbox>
                  <w:txbxContent>
                    <w:p w:rsidR="00C529A9" w:rsidRDefault="006F0938" w:rsidP="00224B2E">
                      <w:pPr>
                        <w:pStyle w:val="NormalWeb"/>
                        <w:rPr>
                          <w:rFonts w:asciiTheme="minorHAnsi" w:hAnsiTheme="minorHAnsi" w:cstheme="minorHAnsi"/>
                          <w:b/>
                          <w:bCs/>
                          <w:color w:val="000000"/>
                          <w:sz w:val="32"/>
                          <w:u w:val="single"/>
                          <w:bdr w:val="none" w:sz="0" w:space="0" w:color="auto" w:frame="1"/>
                        </w:rPr>
                      </w:pPr>
                      <w:r w:rsidRPr="006F0938">
                        <w:rPr>
                          <w:rFonts w:asciiTheme="minorHAnsi" w:hAnsiTheme="minorHAnsi" w:cstheme="minorHAnsi"/>
                          <w:b/>
                          <w:bCs/>
                          <w:color w:val="000000"/>
                          <w:sz w:val="32"/>
                          <w:u w:val="single"/>
                          <w:bdr w:val="none" w:sz="0" w:space="0" w:color="auto" w:frame="1"/>
                        </w:rPr>
                        <w:t>Vocabulary</w:t>
                      </w:r>
                    </w:p>
                    <w:p w:rsidR="00224B2E" w:rsidRPr="002613D9" w:rsidRDefault="00224B2E" w:rsidP="00224B2E">
                      <w:pPr>
                        <w:pStyle w:val="NormalWeb"/>
                        <w:rPr>
                          <w:rFonts w:asciiTheme="minorHAnsi" w:hAnsiTheme="minorHAnsi" w:cstheme="minorHAnsi"/>
                          <w:bCs/>
                          <w:color w:val="000000"/>
                          <w:bdr w:val="none" w:sz="0" w:space="0" w:color="auto" w:frame="1"/>
                        </w:rPr>
                      </w:pPr>
                      <w:r w:rsidRPr="002613D9">
                        <w:rPr>
                          <w:rFonts w:asciiTheme="minorHAnsi" w:hAnsiTheme="minorHAnsi" w:cstheme="minorHAnsi"/>
                          <w:bCs/>
                          <w:color w:val="000000"/>
                          <w:bdr w:val="none" w:sz="0" w:space="0" w:color="auto" w:frame="1"/>
                        </w:rPr>
                        <w:t>Music vocabulary is used very specifically to talk about, and understand, music.</w:t>
                      </w:r>
                      <w:r w:rsidR="002613D9">
                        <w:rPr>
                          <w:rFonts w:asciiTheme="minorHAnsi" w:hAnsiTheme="minorHAnsi" w:cstheme="minorHAnsi"/>
                          <w:bCs/>
                          <w:color w:val="000000"/>
                          <w:bdr w:val="none" w:sz="0" w:space="0" w:color="auto" w:frame="1"/>
                        </w:rPr>
                        <w:t xml:space="preserve"> It is taught within music sessions when it is relevant to the learning, helping to build stronger links between the word, its meaning and what it sounds like, or does, musically. New pieces of musical vocabulary are recapped at the beginning of the next music session to </w:t>
                      </w:r>
                      <w:r w:rsidR="0015342C">
                        <w:rPr>
                          <w:rFonts w:asciiTheme="minorHAnsi" w:hAnsiTheme="minorHAnsi" w:cstheme="minorHAnsi"/>
                          <w:bCs/>
                          <w:color w:val="000000"/>
                          <w:bdr w:val="none" w:sz="0" w:space="0" w:color="auto" w:frame="1"/>
                        </w:rPr>
                        <w:t>recall the learning and help embed it. A musical vocabulary glossary is included in the skills progression document to ensure that teachers are able to define vocabulary correctly and consistently across the school.</w:t>
                      </w:r>
                    </w:p>
                  </w:txbxContent>
                </v:textbox>
              </v:roundrect>
            </w:pict>
          </mc:Fallback>
        </mc:AlternateContent>
      </w:r>
    </w:p>
    <w:sectPr w:rsidR="00AE7F3C" w:rsidSect="000845DB">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C13CD5"/>
    <w:multiLevelType w:val="multilevel"/>
    <w:tmpl w:val="FB1C2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304AA3"/>
    <w:multiLevelType w:val="hybridMultilevel"/>
    <w:tmpl w:val="18DAB9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88C2484"/>
    <w:multiLevelType w:val="multilevel"/>
    <w:tmpl w:val="45D2E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B1A3470"/>
    <w:multiLevelType w:val="hybridMultilevel"/>
    <w:tmpl w:val="B448A1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FB53FDF"/>
    <w:multiLevelType w:val="hybridMultilevel"/>
    <w:tmpl w:val="BE6232E0"/>
    <w:lvl w:ilvl="0" w:tplc="A92ED408">
      <w:start w:val="1"/>
      <w:numFmt w:val="bullet"/>
      <w:lvlText w:val=""/>
      <w:lvlJc w:val="left"/>
      <w:pPr>
        <w:ind w:left="284" w:hanging="171"/>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D626FAF"/>
    <w:multiLevelType w:val="hybridMultilevel"/>
    <w:tmpl w:val="F1968A5E"/>
    <w:lvl w:ilvl="0" w:tplc="2ADC7E2C">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5"/>
  </w:num>
  <w:num w:numId="4">
    <w:abstractNumId w:val="0"/>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45DB"/>
    <w:rsid w:val="000845DB"/>
    <w:rsid w:val="000E74BB"/>
    <w:rsid w:val="0015342C"/>
    <w:rsid w:val="00224B2E"/>
    <w:rsid w:val="002613D9"/>
    <w:rsid w:val="003C6728"/>
    <w:rsid w:val="006E54C5"/>
    <w:rsid w:val="006F0938"/>
    <w:rsid w:val="007532CD"/>
    <w:rsid w:val="00913C55"/>
    <w:rsid w:val="009C2F26"/>
    <w:rsid w:val="009E3DA7"/>
    <w:rsid w:val="00A27D6C"/>
    <w:rsid w:val="00AE7F3C"/>
    <w:rsid w:val="00B11483"/>
    <w:rsid w:val="00C13D2A"/>
    <w:rsid w:val="00C529A9"/>
    <w:rsid w:val="00D20EB8"/>
    <w:rsid w:val="00DF3A22"/>
    <w:rsid w:val="00E27137"/>
    <w:rsid w:val="00E3120D"/>
    <w:rsid w:val="00EB4E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9647E4"/>
  <w15:chartTrackingRefBased/>
  <w15:docId w15:val="{35642563-D96C-4761-964A-0F81472855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0845DB"/>
    <w:pPr>
      <w:autoSpaceDE w:val="0"/>
      <w:autoSpaceDN w:val="0"/>
      <w:adjustRightInd w:val="0"/>
      <w:spacing w:after="0" w:line="240" w:lineRule="auto"/>
    </w:pPr>
    <w:rPr>
      <w:rFonts w:ascii="Comic Sans MS" w:eastAsia="Times New Roman" w:hAnsi="Comic Sans MS" w:cs="Comic Sans MS"/>
      <w:color w:val="000000"/>
      <w:sz w:val="24"/>
      <w:szCs w:val="24"/>
      <w:lang w:val="en-US"/>
    </w:rPr>
  </w:style>
  <w:style w:type="paragraph" w:styleId="Header">
    <w:name w:val="header"/>
    <w:basedOn w:val="Normal"/>
    <w:link w:val="HeaderChar"/>
    <w:rsid w:val="000845DB"/>
    <w:pPr>
      <w:tabs>
        <w:tab w:val="center" w:pos="4320"/>
        <w:tab w:val="right" w:pos="8640"/>
      </w:tabs>
      <w:spacing w:after="0" w:line="240" w:lineRule="auto"/>
    </w:pPr>
    <w:rPr>
      <w:rFonts w:ascii="Times New Roman" w:eastAsia="Times New Roman" w:hAnsi="Times New Roman" w:cs="Times New Roman"/>
      <w:sz w:val="24"/>
      <w:szCs w:val="24"/>
      <w:lang w:val="en-US"/>
    </w:rPr>
  </w:style>
  <w:style w:type="character" w:customStyle="1" w:styleId="HeaderChar">
    <w:name w:val="Header Char"/>
    <w:basedOn w:val="DefaultParagraphFont"/>
    <w:link w:val="Header"/>
    <w:rsid w:val="000845DB"/>
    <w:rPr>
      <w:rFonts w:ascii="Times New Roman" w:eastAsia="Times New Roman" w:hAnsi="Times New Roman" w:cs="Times New Roman"/>
      <w:sz w:val="24"/>
      <w:szCs w:val="24"/>
      <w:lang w:val="en-US"/>
    </w:rPr>
  </w:style>
  <w:style w:type="paragraph" w:styleId="NormalWeb">
    <w:name w:val="Normal (Web)"/>
    <w:basedOn w:val="Normal"/>
    <w:uiPriority w:val="99"/>
    <w:unhideWhenUsed/>
    <w:rsid w:val="00C529A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C529A9"/>
    <w:rPr>
      <w:b/>
      <w:bCs/>
    </w:rPr>
  </w:style>
  <w:style w:type="paragraph" w:styleId="ListParagraph">
    <w:name w:val="List Paragraph"/>
    <w:basedOn w:val="Normal"/>
    <w:uiPriority w:val="34"/>
    <w:qFormat/>
    <w:rsid w:val="00C529A9"/>
    <w:pPr>
      <w:ind w:left="720"/>
      <w:contextualSpacing/>
    </w:pPr>
  </w:style>
  <w:style w:type="paragraph" w:styleId="BalloonText">
    <w:name w:val="Balloon Text"/>
    <w:basedOn w:val="Normal"/>
    <w:link w:val="BalloonTextChar"/>
    <w:uiPriority w:val="99"/>
    <w:semiHidden/>
    <w:unhideWhenUsed/>
    <w:rsid w:val="00EB4E6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B4E6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161412">
      <w:bodyDiv w:val="1"/>
      <w:marLeft w:val="0"/>
      <w:marRight w:val="0"/>
      <w:marTop w:val="0"/>
      <w:marBottom w:val="0"/>
      <w:divBdr>
        <w:top w:val="none" w:sz="0" w:space="0" w:color="auto"/>
        <w:left w:val="none" w:sz="0" w:space="0" w:color="auto"/>
        <w:bottom w:val="none" w:sz="0" w:space="0" w:color="auto"/>
        <w:right w:val="none" w:sz="0" w:space="0" w:color="auto"/>
      </w:divBdr>
    </w:div>
    <w:div w:id="397285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118</TotalTime>
  <Pages>2</Pages>
  <Words>4</Words>
  <Characters>25</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Parkhill</dc:creator>
  <cp:keywords/>
  <dc:description/>
  <cp:lastModifiedBy>Mrs Romain</cp:lastModifiedBy>
  <cp:revision>4</cp:revision>
  <cp:lastPrinted>2022-11-02T14:53:00Z</cp:lastPrinted>
  <dcterms:created xsi:type="dcterms:W3CDTF">2022-09-14T15:51:00Z</dcterms:created>
  <dcterms:modified xsi:type="dcterms:W3CDTF">2022-11-02T14:56:00Z</dcterms:modified>
</cp:coreProperties>
</file>